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9F" w:rsidRPr="00497A70" w:rsidRDefault="00F4719F" w:rsidP="00F4719F">
      <w:pPr>
        <w:spacing w:line="600" w:lineRule="exact"/>
        <w:jc w:val="center"/>
        <w:rPr>
          <w:rFonts w:ascii="仿宋_GB2312" w:eastAsia="仿宋_GB2312" w:hAnsi="方正小标宋简体" w:cs="方正小标宋简体"/>
          <w:spacing w:val="-11"/>
          <w:sz w:val="32"/>
          <w:szCs w:val="32"/>
        </w:rPr>
      </w:pPr>
    </w:p>
    <w:p w:rsidR="00F4719F" w:rsidRDefault="00F4719F" w:rsidP="00F4719F">
      <w:pPr>
        <w:spacing w:line="600" w:lineRule="exact"/>
        <w:jc w:val="center"/>
        <w:rPr>
          <w:rFonts w:ascii="方正小标宋简体" w:eastAsia="方正小标宋简体" w:hAnsi="方正小标宋简体" w:cs="方正小标宋简体" w:hint="eastAsia"/>
          <w:spacing w:val="-11"/>
          <w:sz w:val="44"/>
          <w:szCs w:val="44"/>
        </w:rPr>
      </w:pPr>
    </w:p>
    <w:p w:rsidR="008A7BCD" w:rsidRDefault="008A7BCD" w:rsidP="00F4719F">
      <w:pPr>
        <w:spacing w:line="600" w:lineRule="exact"/>
        <w:jc w:val="center"/>
        <w:rPr>
          <w:rFonts w:ascii="方正小标宋简体" w:eastAsia="方正小标宋简体" w:hAnsi="方正小标宋简体" w:cs="方正小标宋简体" w:hint="eastAsia"/>
          <w:spacing w:val="-11"/>
          <w:sz w:val="44"/>
          <w:szCs w:val="44"/>
        </w:rPr>
      </w:pPr>
    </w:p>
    <w:p w:rsidR="008A7BCD" w:rsidRDefault="008A7BCD" w:rsidP="00F4719F">
      <w:pPr>
        <w:spacing w:line="600" w:lineRule="exact"/>
        <w:jc w:val="center"/>
        <w:rPr>
          <w:rFonts w:ascii="方正小标宋简体" w:eastAsia="方正小标宋简体" w:hAnsi="方正小标宋简体" w:cs="方正小标宋简体"/>
          <w:spacing w:val="-11"/>
          <w:sz w:val="44"/>
          <w:szCs w:val="44"/>
        </w:rPr>
      </w:pPr>
    </w:p>
    <w:p w:rsidR="00F4719F" w:rsidRPr="00F4719F" w:rsidRDefault="00F4719F" w:rsidP="00F4719F">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山应急发〔2019〕</w:t>
      </w:r>
      <w:r w:rsidR="004C0EA9">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号</w:t>
      </w:r>
    </w:p>
    <w:p w:rsidR="00F4719F" w:rsidRDefault="00F4719F" w:rsidP="00F4719F">
      <w:pPr>
        <w:spacing w:line="600" w:lineRule="exact"/>
        <w:jc w:val="center"/>
        <w:rPr>
          <w:rFonts w:ascii="方正小标宋简体" w:eastAsia="方正小标宋简体" w:hAnsi="方正小标宋简体" w:cs="方正小标宋简体"/>
          <w:spacing w:val="-11"/>
          <w:sz w:val="44"/>
          <w:szCs w:val="44"/>
        </w:rPr>
      </w:pPr>
    </w:p>
    <w:p w:rsidR="00F4719F" w:rsidRDefault="00F4719F" w:rsidP="00F4719F">
      <w:pPr>
        <w:spacing w:line="600" w:lineRule="exact"/>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pacing w:val="-11"/>
          <w:sz w:val="44"/>
          <w:szCs w:val="44"/>
        </w:rPr>
        <w:t>山亭区应急管理局关于印发</w:t>
      </w:r>
      <w:proofErr w:type="gramStart"/>
      <w:r>
        <w:rPr>
          <w:rFonts w:ascii="方正小标宋简体" w:eastAsia="方正小标宋简体" w:hAnsi="方正小标宋简体" w:cs="方正小标宋简体" w:hint="eastAsia"/>
          <w:spacing w:val="-11"/>
          <w:sz w:val="44"/>
          <w:szCs w:val="44"/>
        </w:rPr>
        <w:t>《</w:t>
      </w:r>
      <w:proofErr w:type="gramEnd"/>
      <w:r>
        <w:rPr>
          <w:rFonts w:ascii="方正小标宋简体" w:eastAsia="方正小标宋简体" w:hAnsi="方正小标宋简体" w:cs="方正小标宋简体" w:hint="eastAsia"/>
          <w:spacing w:val="-11"/>
          <w:sz w:val="44"/>
          <w:szCs w:val="44"/>
        </w:rPr>
        <w:t>山亭区应急管理</w:t>
      </w:r>
    </w:p>
    <w:p w:rsidR="00F4719F" w:rsidRDefault="00F4719F" w:rsidP="00F4719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11"/>
          <w:sz w:val="44"/>
          <w:szCs w:val="44"/>
        </w:rPr>
        <w:t>专家管理办法</w:t>
      </w:r>
      <w:proofErr w:type="gramStart"/>
      <w:r>
        <w:rPr>
          <w:rFonts w:ascii="方正小标宋简体" w:eastAsia="方正小标宋简体" w:hAnsi="方正小标宋简体" w:cs="方正小标宋简体" w:hint="eastAsia"/>
          <w:spacing w:val="-11"/>
          <w:sz w:val="44"/>
          <w:szCs w:val="44"/>
        </w:rPr>
        <w:t>》</w:t>
      </w:r>
      <w:proofErr w:type="gramEnd"/>
      <w:r>
        <w:rPr>
          <w:rFonts w:ascii="方正小标宋简体" w:eastAsia="方正小标宋简体" w:hAnsi="方正小标宋简体" w:cs="方正小标宋简体" w:hint="eastAsia"/>
          <w:spacing w:val="-11"/>
          <w:sz w:val="44"/>
          <w:szCs w:val="44"/>
        </w:rPr>
        <w:t>的通知</w:t>
      </w:r>
    </w:p>
    <w:p w:rsidR="00F4719F" w:rsidRDefault="00F4719F" w:rsidP="00F4719F">
      <w:pPr>
        <w:spacing w:line="600" w:lineRule="exact"/>
        <w:ind w:firstLineChars="200" w:firstLine="640"/>
        <w:rPr>
          <w:rFonts w:ascii="仿宋_GB2312" w:eastAsia="仿宋_GB2312"/>
          <w:sz w:val="32"/>
          <w:szCs w:val="32"/>
        </w:rPr>
      </w:pPr>
    </w:p>
    <w:p w:rsidR="00F4719F" w:rsidRDefault="00F4719F" w:rsidP="00F4719F">
      <w:pPr>
        <w:spacing w:line="600" w:lineRule="exact"/>
        <w:rPr>
          <w:rFonts w:ascii="仿宋_GB2312" w:eastAsia="仿宋_GB2312"/>
          <w:sz w:val="32"/>
          <w:szCs w:val="32"/>
        </w:rPr>
      </w:pPr>
      <w:r>
        <w:rPr>
          <w:rFonts w:ascii="仿宋_GB2312" w:eastAsia="仿宋_GB2312" w:hint="eastAsia"/>
          <w:sz w:val="32"/>
          <w:szCs w:val="32"/>
        </w:rPr>
        <w:t xml:space="preserve">各镇（街）应急办（安监办）、局机关各股室，局属各单位： </w:t>
      </w:r>
    </w:p>
    <w:p w:rsidR="00F4719F" w:rsidRDefault="00F4719F" w:rsidP="00F4719F">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现将《山亭区应急管理专家管理办法》印发给你们，请遵照执行。 </w:t>
      </w:r>
    </w:p>
    <w:p w:rsidR="00F4719F" w:rsidRDefault="00F4719F" w:rsidP="00F4719F">
      <w:pPr>
        <w:spacing w:line="600" w:lineRule="exact"/>
        <w:ind w:leftChars="304" w:left="6238" w:hangingChars="1750" w:hanging="5600"/>
        <w:jc w:val="right"/>
        <w:rPr>
          <w:rFonts w:ascii="仿宋_GB2312" w:eastAsia="仿宋_GB2312"/>
          <w:sz w:val="32"/>
          <w:szCs w:val="32"/>
        </w:rPr>
      </w:pPr>
    </w:p>
    <w:p w:rsidR="00F4719F" w:rsidRDefault="00F4719F" w:rsidP="00F4719F">
      <w:pPr>
        <w:spacing w:line="600" w:lineRule="exact"/>
        <w:ind w:leftChars="304" w:left="6238" w:hangingChars="1750" w:hanging="5600"/>
        <w:jc w:val="right"/>
        <w:rPr>
          <w:rFonts w:ascii="仿宋_GB2312" w:eastAsia="仿宋_GB2312"/>
          <w:sz w:val="32"/>
          <w:szCs w:val="32"/>
        </w:rPr>
      </w:pPr>
    </w:p>
    <w:p w:rsidR="00F4719F" w:rsidRDefault="00F4719F" w:rsidP="00F4719F">
      <w:pPr>
        <w:spacing w:line="600" w:lineRule="exact"/>
        <w:ind w:leftChars="304" w:left="6238" w:hangingChars="1750" w:hanging="5600"/>
        <w:jc w:val="right"/>
        <w:rPr>
          <w:rFonts w:ascii="仿宋_GB2312" w:eastAsia="仿宋_GB2312"/>
          <w:sz w:val="32"/>
          <w:szCs w:val="32"/>
        </w:rPr>
      </w:pPr>
    </w:p>
    <w:p w:rsidR="00F4719F" w:rsidRDefault="00F4719F" w:rsidP="00F4719F">
      <w:pPr>
        <w:spacing w:line="600" w:lineRule="exact"/>
        <w:ind w:leftChars="304" w:left="6238" w:hangingChars="1750" w:hanging="5600"/>
        <w:jc w:val="right"/>
        <w:rPr>
          <w:rFonts w:ascii="仿宋_GB2312" w:eastAsia="仿宋_GB2312"/>
          <w:sz w:val="32"/>
          <w:szCs w:val="32"/>
        </w:rPr>
      </w:pPr>
      <w:r>
        <w:rPr>
          <w:rFonts w:ascii="仿宋_GB2312" w:eastAsia="仿宋_GB2312" w:hint="eastAsia"/>
          <w:sz w:val="32"/>
          <w:szCs w:val="32"/>
        </w:rPr>
        <w:t xml:space="preserve">                         枣庄市山亭区应急管理局                                                                                                                                          </w:t>
      </w:r>
    </w:p>
    <w:p w:rsidR="00F4719F" w:rsidRDefault="00F4719F" w:rsidP="00F4719F">
      <w:pPr>
        <w:wordWrap w:val="0"/>
        <w:spacing w:line="600" w:lineRule="exact"/>
        <w:jc w:val="right"/>
        <w:rPr>
          <w:rFonts w:ascii="仿宋_GB2312" w:eastAsia="仿宋_GB2312"/>
          <w:sz w:val="32"/>
          <w:szCs w:val="32"/>
        </w:rPr>
      </w:pPr>
      <w:r>
        <w:rPr>
          <w:rFonts w:ascii="仿宋_GB2312" w:eastAsia="仿宋_GB2312" w:hint="eastAsia"/>
          <w:sz w:val="32"/>
          <w:szCs w:val="32"/>
        </w:rPr>
        <w:t xml:space="preserve">                                 2019年11月2</w:t>
      </w:r>
      <w:r w:rsidR="00497A70">
        <w:rPr>
          <w:rFonts w:ascii="仿宋_GB2312" w:eastAsia="仿宋_GB2312" w:hint="eastAsia"/>
          <w:sz w:val="32"/>
          <w:szCs w:val="32"/>
        </w:rPr>
        <w:t>2</w:t>
      </w:r>
      <w:r>
        <w:rPr>
          <w:rFonts w:ascii="仿宋_GB2312" w:eastAsia="仿宋_GB2312" w:hint="eastAsia"/>
          <w:sz w:val="32"/>
          <w:szCs w:val="32"/>
        </w:rPr>
        <w:t xml:space="preserve">日 </w:t>
      </w:r>
    </w:p>
    <w:p w:rsidR="00F4719F" w:rsidRDefault="00F4719F" w:rsidP="00F4719F">
      <w:pPr>
        <w:spacing w:line="600" w:lineRule="exact"/>
        <w:ind w:firstLineChars="200" w:firstLine="640"/>
        <w:rPr>
          <w:rFonts w:ascii="仿宋_GB2312" w:eastAsia="仿宋_GB2312"/>
          <w:sz w:val="32"/>
          <w:szCs w:val="32"/>
        </w:rPr>
      </w:pPr>
    </w:p>
    <w:p w:rsidR="00F4719F" w:rsidRDefault="00F4719F" w:rsidP="00F4719F">
      <w:pPr>
        <w:spacing w:line="600" w:lineRule="exact"/>
        <w:ind w:firstLineChars="200" w:firstLine="640"/>
        <w:rPr>
          <w:rFonts w:ascii="仿宋_GB2312" w:eastAsia="仿宋_GB2312"/>
          <w:sz w:val="32"/>
          <w:szCs w:val="32"/>
        </w:rPr>
      </w:pPr>
    </w:p>
    <w:p w:rsidR="00F4719F" w:rsidRDefault="00F4719F" w:rsidP="00F4719F">
      <w:pPr>
        <w:pStyle w:val="a4"/>
        <w:shd w:val="clear" w:color="auto" w:fill="FFFFFF"/>
        <w:spacing w:line="580" w:lineRule="exact"/>
        <w:jc w:val="center"/>
        <w:rPr>
          <w:rStyle w:val="a3"/>
          <w:rFonts w:ascii="方正小标宋简体" w:eastAsia="方正小标宋简体" w:hAnsi="方正小标宋简体" w:cs="方正小标宋简体"/>
          <w:b w:val="0"/>
          <w:bCs w:val="0"/>
          <w:sz w:val="44"/>
          <w:szCs w:val="44"/>
        </w:rPr>
      </w:pPr>
    </w:p>
    <w:p w:rsidR="00F4719F" w:rsidRDefault="00F4719F" w:rsidP="00F4719F">
      <w:pPr>
        <w:pStyle w:val="a4"/>
        <w:shd w:val="clear" w:color="auto" w:fill="FFFFFF"/>
        <w:spacing w:line="580" w:lineRule="exact"/>
        <w:jc w:val="center"/>
        <w:rPr>
          <w:rStyle w:val="a3"/>
          <w:rFonts w:ascii="方正小标宋简体" w:eastAsia="方正小标宋简体" w:hAnsi="方正小标宋简体" w:cs="方正小标宋简体"/>
          <w:b w:val="0"/>
          <w:bCs w:val="0"/>
          <w:sz w:val="44"/>
          <w:szCs w:val="44"/>
        </w:rPr>
      </w:pPr>
    </w:p>
    <w:p w:rsidR="00F4719F" w:rsidRDefault="00F4719F" w:rsidP="00F4719F">
      <w:pPr>
        <w:pStyle w:val="a4"/>
        <w:shd w:val="clear" w:color="auto" w:fill="FFFFFF"/>
        <w:spacing w:line="580" w:lineRule="exact"/>
        <w:jc w:val="center"/>
        <w:rPr>
          <w:rStyle w:val="a3"/>
          <w:rFonts w:ascii="方正小标宋简体" w:eastAsia="方正小标宋简体" w:hAnsi="方正小标宋简体" w:cs="方正小标宋简体"/>
          <w:b w:val="0"/>
          <w:bCs w:val="0"/>
          <w:sz w:val="44"/>
          <w:szCs w:val="44"/>
        </w:rPr>
      </w:pPr>
    </w:p>
    <w:p w:rsidR="00F4719F" w:rsidRDefault="00F4719F" w:rsidP="00F4719F">
      <w:pPr>
        <w:pStyle w:val="a4"/>
        <w:shd w:val="clear" w:color="auto" w:fill="FFFFFF"/>
        <w:spacing w:line="580" w:lineRule="exact"/>
        <w:jc w:val="center"/>
        <w:rPr>
          <w:rFonts w:ascii="方正小标宋简体" w:eastAsia="方正小标宋简体" w:hAnsi="方正小标宋简体" w:cs="方正小标宋简体"/>
          <w:sz w:val="44"/>
          <w:szCs w:val="44"/>
        </w:rPr>
      </w:pPr>
      <w:r>
        <w:rPr>
          <w:rStyle w:val="a3"/>
          <w:rFonts w:ascii="方正小标宋简体" w:eastAsia="方正小标宋简体" w:hAnsi="方正小标宋简体" w:cs="方正小标宋简体" w:hint="eastAsia"/>
          <w:b w:val="0"/>
          <w:bCs w:val="0"/>
          <w:sz w:val="44"/>
          <w:szCs w:val="44"/>
        </w:rPr>
        <w:t>山亭区应急管理专家管理办法</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第一条 </w:t>
      </w:r>
      <w:r>
        <w:rPr>
          <w:rFonts w:ascii="仿宋_GB2312" w:eastAsia="仿宋_GB2312" w:hAnsi="仿宋_GB2312" w:cs="仿宋_GB2312" w:hint="eastAsia"/>
          <w:sz w:val="32"/>
          <w:szCs w:val="32"/>
        </w:rPr>
        <w:t>为切实加强我区应急管理专家队伍管理，规范应急管理专家各项工作，充分发挥各类专家在科学预防和有效应对突发事件（安全生产事故、自然灾害等）过程中的决策咨询和技术支撑作用，全面提高我区应急管理、安全生产、防灾减灾救灾等方面工作水平，根据《中华人民共和国安全生产法》、《中华人民共和国突发事件应对法》、《山东省安全生产条例》等有关法律法规制定本办法。</w:t>
      </w:r>
    </w:p>
    <w:p w:rsidR="00F4719F" w:rsidRDefault="00F4719F" w:rsidP="00F4719F">
      <w:pPr>
        <w:pStyle w:val="a4"/>
        <w:shd w:val="clear" w:color="auto" w:fill="FFFFFF"/>
        <w:spacing w:before="0" w:beforeAutospacing="0" w:after="0" w:afterAutospacing="0" w:line="580" w:lineRule="exact"/>
        <w:ind w:firstLine="584"/>
        <w:jc w:val="both"/>
        <w:rPr>
          <w:rFonts w:ascii="黑体" w:eastAsia="黑体" w:hAnsi="黑体"/>
          <w:sz w:val="32"/>
          <w:szCs w:val="32"/>
        </w:rPr>
      </w:pPr>
      <w:r>
        <w:rPr>
          <w:rFonts w:ascii="黑体" w:eastAsia="黑体" w:hAnsi="黑体" w:hint="eastAsia"/>
          <w:sz w:val="32"/>
          <w:szCs w:val="32"/>
        </w:rPr>
        <w:t>第二条</w:t>
      </w:r>
      <w:r>
        <w:rPr>
          <w:rFonts w:ascii="仿宋" w:eastAsia="仿宋" w:hAnsi="仿宋" w:hint="eastAsia"/>
          <w:sz w:val="32"/>
          <w:szCs w:val="32"/>
        </w:rPr>
        <w:t xml:space="preserve"> </w:t>
      </w:r>
      <w:r>
        <w:rPr>
          <w:rFonts w:ascii="仿宋_GB2312" w:eastAsia="仿宋_GB2312" w:hAnsi="仿宋_GB2312" w:cs="仿宋_GB2312" w:hint="eastAsia"/>
          <w:sz w:val="32"/>
          <w:szCs w:val="32"/>
        </w:rPr>
        <w:t>山亭区应急管理局作为专家队伍的工作机构负责专家聘任、任务委派和日常监督管理等工作。</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第三条 </w:t>
      </w:r>
      <w:r>
        <w:rPr>
          <w:rFonts w:ascii="仿宋_GB2312" w:eastAsia="仿宋_GB2312" w:hAnsi="仿宋_GB2312" w:cs="仿宋_GB2312" w:hint="eastAsia"/>
          <w:sz w:val="32"/>
          <w:szCs w:val="32"/>
        </w:rPr>
        <w:t xml:space="preserve">山亭区应急管理专家是指符合本办法规定的条件和要求，在应急管理、安全生产、防灾减灾救灾等方面及行业领域具有较高理论水平和丰富实践经验的专业人员。 </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专家队伍分为矿山、化工和危险化学品、交通运输、建筑和燃气、特种设备、烟花爆竹及民爆器材、冶金工贸、电力、消防、应急救援、森林防灭火、防汛抗旱、地质灾害、地震灾害、灾害救治、信息保障、法规标准、石油管道、劳动保护、教育培训等二十个类别。根据工作需要，各专业组专家成员可以适时进行调整。</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 xml:space="preserve"> </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黑体" w:eastAsia="黑体" w:hAnsi="黑体" w:hint="eastAsia"/>
          <w:sz w:val="32"/>
          <w:szCs w:val="32"/>
        </w:rPr>
        <w:t>第四条</w:t>
      </w:r>
      <w:r>
        <w:rPr>
          <w:rFonts w:ascii="仿宋" w:eastAsia="仿宋" w:hAnsi="仿宋" w:hint="eastAsia"/>
          <w:sz w:val="32"/>
          <w:szCs w:val="32"/>
        </w:rPr>
        <w:t xml:space="preserve"> </w:t>
      </w:r>
      <w:r>
        <w:rPr>
          <w:rFonts w:ascii="仿宋_GB2312" w:eastAsia="仿宋_GB2312" w:hAnsi="仿宋_GB2312" w:cs="仿宋_GB2312" w:hint="eastAsia"/>
          <w:kern w:val="2"/>
          <w:sz w:val="32"/>
          <w:szCs w:val="32"/>
        </w:rPr>
        <w:t>专家接受区</w:t>
      </w:r>
      <w:proofErr w:type="gramStart"/>
      <w:r>
        <w:rPr>
          <w:rFonts w:ascii="仿宋_GB2312" w:eastAsia="仿宋_GB2312" w:hAnsi="仿宋_GB2312" w:cs="仿宋_GB2312" w:hint="eastAsia"/>
          <w:kern w:val="2"/>
          <w:sz w:val="32"/>
          <w:szCs w:val="32"/>
        </w:rPr>
        <w:t>应急局</w:t>
      </w:r>
      <w:proofErr w:type="gramEnd"/>
      <w:r>
        <w:rPr>
          <w:rFonts w:ascii="仿宋_GB2312" w:eastAsia="仿宋_GB2312" w:hAnsi="仿宋_GB2312" w:cs="仿宋_GB2312" w:hint="eastAsia"/>
          <w:kern w:val="2"/>
          <w:sz w:val="32"/>
          <w:szCs w:val="32"/>
        </w:rPr>
        <w:t>的邀请或委派，为全区应急管理工作提供技术支持，并严格执行相关法律、法规和技术标准，</w:t>
      </w:r>
      <w:r>
        <w:rPr>
          <w:rFonts w:ascii="仿宋_GB2312" w:eastAsia="仿宋_GB2312" w:hAnsi="仿宋_GB2312" w:cs="仿宋_GB2312" w:hint="eastAsia"/>
          <w:kern w:val="2"/>
          <w:sz w:val="32"/>
          <w:szCs w:val="32"/>
        </w:rPr>
        <w:lastRenderedPageBreak/>
        <w:t>实事求是开展，并对其做出的技术结论或提供结果的科学性和公正性负责。</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Times New Roman" w:cs="Times New Roman"/>
          <w:kern w:val="2"/>
          <w:sz w:val="32"/>
          <w:szCs w:val="32"/>
        </w:rPr>
      </w:pPr>
      <w:r>
        <w:rPr>
          <w:rFonts w:ascii="黑体" w:eastAsia="黑体" w:hAnsi="黑体" w:hint="eastAsia"/>
          <w:sz w:val="32"/>
          <w:szCs w:val="32"/>
        </w:rPr>
        <w:t xml:space="preserve">第五条 </w:t>
      </w:r>
      <w:r>
        <w:rPr>
          <w:rFonts w:ascii="仿宋_GB2312" w:eastAsia="仿宋_GB2312" w:hAnsi="仿宋_GB2312" w:cs="仿宋_GB2312" w:hint="eastAsia"/>
          <w:kern w:val="2"/>
          <w:sz w:val="32"/>
          <w:szCs w:val="32"/>
        </w:rPr>
        <w:t>专家所在单位应积极支持专家参加应急管理技术服务的各项活动，并在工作中给予方便，对工作优秀或做出突出贡献的专家，应当给予表彰或奖励。</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黑体" w:eastAsia="黑体" w:hAnsi="黑体" w:hint="eastAsia"/>
          <w:sz w:val="32"/>
          <w:szCs w:val="32"/>
        </w:rPr>
        <w:t xml:space="preserve">第六条 </w:t>
      </w:r>
      <w:r>
        <w:rPr>
          <w:rFonts w:ascii="仿宋_GB2312" w:eastAsia="仿宋_GB2312" w:hAnsi="仿宋_GB2312" w:cs="仿宋_GB2312" w:hint="eastAsia"/>
          <w:sz w:val="32"/>
          <w:szCs w:val="32"/>
        </w:rPr>
        <w:t>专家组成员受区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 xml:space="preserve">委派主要承担以下工作任务： </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（一）参与制定全区中长期应急管理安全生产发展规划，并对规划及计划进行论证和审查，对制定我区应急管理工作的重大方针政策、发展战略提供技术和智力支持。</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（二）参与全区应急管理安全生产现状及相关专业领域重大问题的专题调研，分析自然灾害和事故灾难的发生规律，提出</w:t>
      </w:r>
      <w:proofErr w:type="gramStart"/>
      <w:r>
        <w:rPr>
          <w:rFonts w:ascii="仿宋_GB2312" w:eastAsia="仿宋_GB2312" w:hAnsi="仿宋_GB2312" w:cs="仿宋_GB2312" w:hint="eastAsia"/>
          <w:sz w:val="32"/>
          <w:szCs w:val="32"/>
        </w:rPr>
        <w:t>防范重</w:t>
      </w:r>
      <w:proofErr w:type="gramEnd"/>
      <w:r>
        <w:rPr>
          <w:rFonts w:ascii="仿宋_GB2312" w:eastAsia="仿宋_GB2312" w:hAnsi="仿宋_GB2312" w:cs="仿宋_GB2312" w:hint="eastAsia"/>
          <w:sz w:val="32"/>
          <w:szCs w:val="32"/>
        </w:rPr>
        <w:t>特大自然灾害和事故灾难的意见和建议。</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（三）参与应急管理安全生产科技成果、信息化项目、安全生产标准等的审查、论证，并提出审查意见和结论。</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（四）参与新技术、新工艺、新材料、新产品安全性能参数评价；使用中的安全设备、安全器材、安全装置的技术鉴定；企业安全状况评估等活动，并提出审查结论。</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（五）配合区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对各类自然灾害进行风险调查、评估，对生产企业进行隐患排查及整改验收，并为重大危险源的监控、整治提供技术支持。</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（六）根据需要参与自然灾害和事故灾难的应急救援和事故调查评估工作，并提供相关技术报告。</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（七）参与区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组织的安全生产应急管理大检查或专项整治活动。</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 完成区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交办的其它工作。</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黑体" w:eastAsia="黑体" w:hAnsi="黑体" w:hint="eastAsia"/>
          <w:sz w:val="32"/>
          <w:szCs w:val="32"/>
        </w:rPr>
        <w:t xml:space="preserve">第七条 </w:t>
      </w:r>
      <w:r>
        <w:rPr>
          <w:rFonts w:ascii="仿宋_GB2312" w:eastAsia="仿宋_GB2312" w:hAnsi="仿宋_GB2312" w:cs="仿宋_GB2312" w:hint="eastAsia"/>
          <w:sz w:val="32"/>
          <w:szCs w:val="32"/>
        </w:rPr>
        <w:t>专家组成员应当具备以下基本条件：</w:t>
      </w:r>
    </w:p>
    <w:p w:rsidR="00F4719F" w:rsidRDefault="00F4719F" w:rsidP="00F4719F">
      <w:pPr>
        <w:widowControl/>
        <w:shd w:val="clear" w:color="auto" w:fill="FFFFFF"/>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kern w:val="0"/>
          <w:sz w:val="32"/>
          <w:szCs w:val="32"/>
        </w:rPr>
        <w:t>坚决拥护中国共产党的领导，政治立场坚定，对党忠诚、纪律严明、坚持原则、作风正派、公正廉洁、遵纪守法，无违法违纪记录。</w:t>
      </w:r>
    </w:p>
    <w:p w:rsidR="00F4719F" w:rsidRDefault="00F4719F" w:rsidP="00F4719F">
      <w:pPr>
        <w:widowControl/>
        <w:shd w:val="clear" w:color="auto" w:fill="FFFFFF"/>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rPr>
        <w:t>（二）</w:t>
      </w:r>
      <w:r>
        <w:rPr>
          <w:rFonts w:ascii="仿宋_GB2312" w:eastAsia="仿宋_GB2312" w:hAnsi="仿宋_GB2312" w:cs="仿宋_GB2312" w:hint="eastAsia"/>
          <w:kern w:val="0"/>
          <w:sz w:val="32"/>
          <w:szCs w:val="32"/>
        </w:rPr>
        <w:t>熟悉应急管理相关领域法律、法规、规章、政策和标准，具有较高的政策理论水平和丰富的实践经验，能够指导协助并有效应对安全生产类、自然灾害类等突发事件和综合防灾减灾救灾工作。</w:t>
      </w:r>
    </w:p>
    <w:p w:rsidR="00F4719F" w:rsidRDefault="00F4719F" w:rsidP="00F4719F">
      <w:pPr>
        <w:widowControl/>
        <w:shd w:val="clear" w:color="auto" w:fill="FFFFFF"/>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kern w:val="0"/>
          <w:sz w:val="32"/>
          <w:szCs w:val="32"/>
        </w:rPr>
        <w:t>具有专科及以上学历、中级及以上专业技术职称或具有技师、注册安全工程师等职业资格，且直接从事应急管理相关领域工作5年以上工作经验。专家业务能力水平非常突出，实践经验非常丰富的，可适当放宽条件。</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（四）愿意参与安全生产类、自然灾害类等突发事件和综合防灾减灾救灾等现场应急处置工作，年龄一般不超过65周岁，身体健康，能胜任现场管理调查研究等工作，能够独立承担相应的民事责任能力。</w:t>
      </w:r>
    </w:p>
    <w:p w:rsidR="00F4719F" w:rsidRDefault="00F4719F" w:rsidP="00F4719F">
      <w:pPr>
        <w:widowControl/>
        <w:shd w:val="clear" w:color="auto" w:fill="FFFFFF"/>
        <w:spacing w:line="58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kern w:val="0"/>
          <w:sz w:val="32"/>
          <w:szCs w:val="32"/>
        </w:rPr>
        <w:t>各级应急管理部门要求的其他条件。</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第八条</w:t>
      </w:r>
      <w:r>
        <w:rPr>
          <w:sz w:val="32"/>
          <w:szCs w:val="32"/>
        </w:rPr>
        <w:t xml:space="preserve"> </w:t>
      </w:r>
      <w:r>
        <w:rPr>
          <w:rFonts w:ascii="仿宋_GB2312" w:eastAsia="仿宋_GB2312" w:hAnsi="仿宋_GB2312" w:cs="仿宋_GB2312" w:hint="eastAsia"/>
          <w:sz w:val="32"/>
          <w:szCs w:val="32"/>
        </w:rPr>
        <w:t>申请专家由本人自愿提出，政府部门、大专院校、科研院所、行业组织，以及其他企事业单位、</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人均可向区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推荐或自荐专家。在职人员由申请人所在单位推荐，退休</w:t>
      </w:r>
      <w:r>
        <w:rPr>
          <w:rFonts w:ascii="仿宋_GB2312" w:eastAsia="仿宋_GB2312" w:hAnsi="仿宋_GB2312" w:cs="仿宋_GB2312" w:hint="eastAsia"/>
          <w:sz w:val="32"/>
          <w:szCs w:val="32"/>
        </w:rPr>
        <w:lastRenderedPageBreak/>
        <w:t xml:space="preserve">人员由原单位推荐，无工作单位的社会人员须有2名以上现任专家推荐函。 </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黑体" w:eastAsia="黑体" w:hAnsi="黑体" w:hint="eastAsia"/>
          <w:sz w:val="32"/>
          <w:szCs w:val="32"/>
        </w:rPr>
        <w:t>第九条</w:t>
      </w:r>
      <w:r>
        <w:rPr>
          <w:rFonts w:ascii="仿宋" w:eastAsia="仿宋" w:hAnsi="仿宋" w:hint="eastAsia"/>
          <w:sz w:val="32"/>
          <w:szCs w:val="32"/>
        </w:rPr>
        <w:t xml:space="preserve"> </w:t>
      </w:r>
      <w:r>
        <w:rPr>
          <w:rFonts w:ascii="仿宋_GB2312" w:eastAsia="仿宋_GB2312" w:hAnsi="仿宋_GB2312" w:cs="仿宋_GB2312" w:hint="eastAsia"/>
          <w:sz w:val="32"/>
          <w:szCs w:val="32"/>
        </w:rPr>
        <w:t xml:space="preserve">专家申请和聘任程序如下：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（一）申请人向区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 xml:space="preserve">提交《山亭区应急管理专家申报表》（附件1）及相关证明资料；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（二）对专家申请材料进行形式和条件审查；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（三）在一定范围内征求意见，提出拟聘任专家名单；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（四）提交区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 xml:space="preserve">局长办公会研究；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（五）向社会公示（公示期7个工作日）和公布专家名单。 </w:t>
      </w:r>
    </w:p>
    <w:p w:rsidR="00F4719F" w:rsidRDefault="00F4719F" w:rsidP="00F4719F">
      <w:pPr>
        <w:spacing w:line="580" w:lineRule="exact"/>
        <w:ind w:firstLineChars="200" w:firstLine="640"/>
        <w:rPr>
          <w:sz w:val="32"/>
          <w:szCs w:val="32"/>
        </w:rPr>
      </w:pPr>
      <w:r>
        <w:rPr>
          <w:rFonts w:ascii="仿宋_GB2312" w:eastAsia="仿宋_GB2312" w:hAnsi="仿宋_GB2312" w:cs="仿宋_GB2312" w:hint="eastAsia"/>
          <w:sz w:val="32"/>
          <w:szCs w:val="32"/>
        </w:rPr>
        <w:t xml:space="preserve">（六）统一向社会发布专家名单文件。 </w:t>
      </w:r>
    </w:p>
    <w:p w:rsidR="00F4719F" w:rsidRDefault="00F4719F" w:rsidP="00F4719F">
      <w:pPr>
        <w:spacing w:line="580" w:lineRule="exact"/>
        <w:ind w:firstLineChars="200" w:firstLine="640"/>
        <w:rPr>
          <w:rFonts w:ascii="仿宋_GB2312" w:eastAsia="仿宋_GB2312"/>
          <w:sz w:val="32"/>
          <w:szCs w:val="32"/>
        </w:rPr>
      </w:pPr>
      <w:r>
        <w:rPr>
          <w:rFonts w:ascii="黑体" w:eastAsia="黑体" w:hAnsi="黑体" w:hint="eastAsia"/>
          <w:sz w:val="32"/>
          <w:szCs w:val="32"/>
        </w:rPr>
        <w:t>第十条</w:t>
      </w:r>
      <w:r>
        <w:rPr>
          <w:rFonts w:ascii="仿宋" w:eastAsia="仿宋" w:hAnsi="仿宋" w:hint="eastAsia"/>
          <w:sz w:val="32"/>
          <w:szCs w:val="32"/>
        </w:rPr>
        <w:t xml:space="preserve"> </w:t>
      </w:r>
      <w:r>
        <w:rPr>
          <w:rFonts w:ascii="仿宋_GB2312" w:eastAsia="仿宋_GB2312" w:hAnsi="仿宋_GB2312" w:cs="仿宋_GB2312" w:hint="eastAsia"/>
          <w:sz w:val="32"/>
          <w:szCs w:val="32"/>
        </w:rPr>
        <w:t>专家组成员适时调整，每三年更新一次。任期满前3个月，愿意继续从事专家工作的专家，应按照本办规定提出申请，经区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 xml:space="preserve">审查同意后可续聘。 </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黑体" w:eastAsia="黑体" w:hAnsi="黑体" w:hint="eastAsia"/>
          <w:sz w:val="32"/>
          <w:szCs w:val="32"/>
        </w:rPr>
        <w:t>第十一条</w:t>
      </w:r>
      <w:r>
        <w:rPr>
          <w:rFonts w:ascii="仿宋" w:eastAsia="仿宋" w:hAnsi="仿宋" w:hint="eastAsia"/>
          <w:sz w:val="32"/>
          <w:szCs w:val="32"/>
        </w:rPr>
        <w:t xml:space="preserve"> </w:t>
      </w:r>
      <w:r>
        <w:rPr>
          <w:rFonts w:ascii="仿宋_GB2312" w:eastAsia="仿宋_GB2312" w:hAnsi="仿宋_GB2312" w:cs="仿宋_GB2312" w:hint="eastAsia"/>
          <w:sz w:val="32"/>
          <w:szCs w:val="32"/>
        </w:rPr>
        <w:t xml:space="preserve">专家委派程序和回避制度： </w:t>
      </w:r>
    </w:p>
    <w:p w:rsidR="00F4719F" w:rsidRDefault="00F4719F" w:rsidP="00F4719F">
      <w:pPr>
        <w:shd w:val="clear" w:color="auto" w:fill="FFFFFF"/>
        <w:spacing w:line="580" w:lineRule="exact"/>
        <w:ind w:firstLine="706"/>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kern w:val="0"/>
          <w:sz w:val="32"/>
          <w:szCs w:val="32"/>
        </w:rPr>
        <w:t>拟委派专家的局机关各工作组、局属各单位（以下简称专家委派单位）根据业务需要，由专家委派单位调取所需的专家，并填写《山亭区应急管理专家工作委派审批单》（附件2），经分管局领导同意，与专家联系确认相关工作任务。同时，</w:t>
      </w:r>
      <w:proofErr w:type="gramStart"/>
      <w:r>
        <w:rPr>
          <w:rFonts w:ascii="仿宋_GB2312" w:eastAsia="仿宋_GB2312" w:hAnsi="仿宋_GB2312" w:cs="仿宋_GB2312" w:hint="eastAsia"/>
          <w:kern w:val="0"/>
          <w:sz w:val="32"/>
          <w:szCs w:val="32"/>
        </w:rPr>
        <w:t>报专家</w:t>
      </w:r>
      <w:proofErr w:type="gramEnd"/>
      <w:r>
        <w:rPr>
          <w:rFonts w:ascii="仿宋_GB2312" w:eastAsia="仿宋_GB2312" w:hAnsi="仿宋_GB2312" w:cs="仿宋_GB2312" w:hint="eastAsia"/>
          <w:kern w:val="0"/>
          <w:sz w:val="32"/>
          <w:szCs w:val="32"/>
        </w:rPr>
        <w:t>管理工作组备案。</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（二）专家接到通知后服从区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的安排，按时抵达指定地点开展工作；</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（三）专家执行委派任务实行回避制度，有下列情况之一的不得委派，专家在了解其与任务对象存在下列需回避事项的</w:t>
      </w:r>
      <w:r>
        <w:rPr>
          <w:rFonts w:ascii="仿宋_GB2312" w:eastAsia="仿宋_GB2312" w:hAnsi="仿宋_GB2312" w:cs="仿宋_GB2312" w:hint="eastAsia"/>
          <w:sz w:val="32"/>
          <w:szCs w:val="32"/>
        </w:rPr>
        <w:lastRenderedPageBreak/>
        <w:t xml:space="preserve">应主动申明并回避：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1.专家5年内与工作事项相关单位存在任职或聘任关系的；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2.专家、专家近亲属或专家所在单位与工作事项存在利害关系的；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3.专家与工作事项主要关系人存在近亲属关系的。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第十二条</w:t>
      </w:r>
      <w:r>
        <w:rPr>
          <w:sz w:val="32"/>
          <w:szCs w:val="32"/>
        </w:rPr>
        <w:t xml:space="preserve"> </w:t>
      </w:r>
      <w:proofErr w:type="gramStart"/>
      <w:r>
        <w:rPr>
          <w:rFonts w:ascii="仿宋_GB2312" w:eastAsia="仿宋_GB2312" w:hAnsi="仿宋_GB2312" w:cs="仿宋_GB2312" w:hint="eastAsia"/>
          <w:sz w:val="32"/>
          <w:szCs w:val="32"/>
        </w:rPr>
        <w:t>若专家</w:t>
      </w:r>
      <w:proofErr w:type="gramEnd"/>
      <w:r>
        <w:rPr>
          <w:rFonts w:ascii="仿宋_GB2312" w:eastAsia="仿宋_GB2312" w:hAnsi="仿宋_GB2312" w:cs="仿宋_GB2312" w:hint="eastAsia"/>
          <w:sz w:val="32"/>
          <w:szCs w:val="32"/>
        </w:rPr>
        <w:t>库中无符合聘请条件的专家，或符合聘请条件的专家数量不够时，可临时指派相关专家，临时指派的专家应符合本办法的规定。</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黑体" w:eastAsia="黑体" w:hAnsi="黑体" w:hint="eastAsia"/>
          <w:sz w:val="32"/>
          <w:szCs w:val="32"/>
        </w:rPr>
        <w:t>第十三条</w:t>
      </w:r>
      <w:r>
        <w:rPr>
          <w:rFonts w:ascii="仿宋" w:eastAsia="仿宋" w:hAnsi="仿宋" w:hint="eastAsia"/>
          <w:sz w:val="32"/>
          <w:szCs w:val="32"/>
        </w:rPr>
        <w:t xml:space="preserve"> </w:t>
      </w:r>
      <w:r>
        <w:rPr>
          <w:rFonts w:ascii="仿宋_GB2312" w:eastAsia="仿宋_GB2312" w:hAnsi="仿宋_GB2312" w:cs="仿宋_GB2312" w:hint="eastAsia"/>
          <w:sz w:val="32"/>
          <w:szCs w:val="32"/>
        </w:rPr>
        <w:t>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和任务对象应为专家执行工作任务提供必要的工作生活条件、安全防护装备和其他安全保障，支持和配合专家开展工作。</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黑体" w:eastAsia="黑体" w:hAnsi="黑体" w:hint="eastAsia"/>
          <w:sz w:val="32"/>
          <w:szCs w:val="32"/>
        </w:rPr>
        <w:t>第十四条</w:t>
      </w:r>
      <w:r>
        <w:rPr>
          <w:rFonts w:ascii="仿宋" w:eastAsia="仿宋" w:hAnsi="仿宋" w:hint="eastAsia"/>
          <w:sz w:val="32"/>
          <w:szCs w:val="32"/>
        </w:rPr>
        <w:t xml:space="preserve"> </w:t>
      </w:r>
      <w:r>
        <w:rPr>
          <w:rFonts w:ascii="仿宋_GB2312" w:eastAsia="仿宋_GB2312" w:hAnsi="仿宋_GB2312" w:cs="仿宋_GB2312" w:hint="eastAsia"/>
          <w:sz w:val="32"/>
          <w:szCs w:val="32"/>
        </w:rPr>
        <w:t>从事委派任务的专家具有以下权利：</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（一）执行委派任务时，有进入有关现场调查、调阅有关文件或技术资料、参加有关会议、向有关人员了解情况的权利。</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（二）对在执行委派任务中发现的有关违法行为和事故隐患，要如实向区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进行汇报。</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（三）有不受他人干预并自主</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技术审查结论或鉴定意见的权利。</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（四）对应急管理工作以及专家库的管理提出意见和建议。</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黑体" w:eastAsia="黑体" w:hAnsi="黑体" w:hint="eastAsia"/>
          <w:sz w:val="32"/>
          <w:szCs w:val="32"/>
        </w:rPr>
        <w:t>第十五条</w:t>
      </w:r>
      <w:r>
        <w:rPr>
          <w:rFonts w:ascii="仿宋" w:eastAsia="仿宋" w:hAnsi="仿宋" w:hint="eastAsia"/>
          <w:sz w:val="32"/>
          <w:szCs w:val="32"/>
        </w:rPr>
        <w:t xml:space="preserve"> </w:t>
      </w:r>
      <w:r>
        <w:rPr>
          <w:rFonts w:ascii="仿宋_GB2312" w:eastAsia="仿宋_GB2312" w:hAnsi="仿宋_GB2312" w:cs="仿宋_GB2312" w:hint="eastAsia"/>
          <w:sz w:val="32"/>
          <w:szCs w:val="32"/>
        </w:rPr>
        <w:t>从事委派任务的专家应当履行以下义务：</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（一）根据任务委派单位的委派开展工作，对任务委派单位负责；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（二）遵守职业道德和行业规范，客观、公正开展工作，并对所提出的意见负责；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（三）加强相关法律法规和管理知识的学习，不断提高自身工作水平和执行任务的能力；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（四）遵守工作纪律、廉政纪律，不与任务对象进行私下接触，</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借机为本人、他人或单位谋取利益，不从事与委派工作无关的活动；</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（五）遵守国家保密制度，保守委派任务相关方的隐私以及商业和技术秘密； </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（六）在日常工作和执行任务过程中发现重大问题应及时向区安监局或任务委派单位报告。</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（七）遇有突发事件或其它紧急情况，接受委派单位委派，按时赶到事故或突发事件现场提供技术服务，无正当理由，不得拒绝紧急调遣。</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第十六条</w:t>
      </w:r>
      <w:r>
        <w:rPr>
          <w:sz w:val="32"/>
          <w:szCs w:val="32"/>
        </w:rPr>
        <w:t xml:space="preserve"> </w:t>
      </w:r>
      <w:r>
        <w:rPr>
          <w:rFonts w:ascii="仿宋_GB2312" w:eastAsia="仿宋_GB2312" w:hAnsi="仿宋_GB2312" w:cs="仿宋_GB2312" w:hint="eastAsia"/>
          <w:sz w:val="32"/>
          <w:szCs w:val="32"/>
        </w:rPr>
        <w:t>专家有以下情形之一的，经区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 xml:space="preserve">研究同意后予以解聘，并向社会公布：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（一）专家本人或专家所在单位提出不再担任专家的；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（二）因身体状况、工作变动等原因不能继续从事专家工作的；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（三）无正当理由，一年内3次以上不接受委派任务的；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（四）受到法律法规处罚或党纪、政纪处分，不宜继续从事专家工作的；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（五）因从事委派任务不力，对安全生产造成不良后果，</w:t>
      </w:r>
      <w:r>
        <w:rPr>
          <w:rFonts w:ascii="仿宋_GB2312" w:eastAsia="仿宋_GB2312" w:hAnsi="仿宋_GB2312" w:cs="仿宋_GB2312" w:hint="eastAsia"/>
          <w:sz w:val="32"/>
          <w:szCs w:val="32"/>
        </w:rPr>
        <w:lastRenderedPageBreak/>
        <w:t xml:space="preserve">情节严重的；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（六）能力素质不能满足专家工作需要的；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（七）违反本办法有关规定，情节严重的； </w:t>
      </w:r>
    </w:p>
    <w:p w:rsidR="00F4719F" w:rsidRDefault="00F4719F" w:rsidP="00F4719F">
      <w:pPr>
        <w:spacing w:line="58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 xml:space="preserve">（八）其他不宜继续从事专家工作的。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第十七条</w:t>
      </w:r>
      <w:r>
        <w:rPr>
          <w:rFonts w:ascii="仿宋" w:eastAsia="仿宋" w:hAnsi="仿宋" w:hint="eastAsia"/>
          <w:sz w:val="32"/>
          <w:szCs w:val="32"/>
        </w:rPr>
        <w:t xml:space="preserve"> </w:t>
      </w:r>
      <w:r>
        <w:rPr>
          <w:rFonts w:ascii="仿宋_GB2312" w:eastAsia="仿宋_GB2312" w:hAnsi="仿宋_GB2312" w:cs="仿宋_GB2312" w:hint="eastAsia"/>
          <w:sz w:val="32"/>
          <w:szCs w:val="32"/>
        </w:rPr>
        <w:t>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 xml:space="preserve">在日常工作中组织做好以下专家管理工作： </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（一）制定、</w:t>
      </w:r>
      <w:proofErr w:type="gramStart"/>
      <w:r>
        <w:rPr>
          <w:rFonts w:ascii="仿宋_GB2312" w:eastAsia="仿宋_GB2312" w:hAnsi="仿宋_GB2312" w:cs="仿宋_GB2312" w:hint="eastAsia"/>
          <w:sz w:val="32"/>
          <w:szCs w:val="32"/>
        </w:rPr>
        <w:t>修订区应急局</w:t>
      </w:r>
      <w:proofErr w:type="gramEnd"/>
      <w:r>
        <w:rPr>
          <w:rFonts w:ascii="仿宋_GB2312" w:eastAsia="仿宋_GB2312" w:hAnsi="仿宋_GB2312" w:cs="仿宋_GB2312" w:hint="eastAsia"/>
          <w:sz w:val="32"/>
          <w:szCs w:val="32"/>
        </w:rPr>
        <w:t>专家管理办法，组织起草有关文件；</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（二）承担专家的日常管理与协调指导，负责专家的选聘、审核、解聘、换届及信息更新和公布公告等工作；</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（三）健全完善专家会议制度，适时召开专家会议听取专家意见建议，研究部署相关工作；</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（四）设立公开渠道，及时听取对专家管理工作的意见建议和受理对专家履职不良行为的举报投诉；</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（五）配合上级做好应急管理专家管理工作；</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（六）其他有关事宜。</w:t>
      </w:r>
    </w:p>
    <w:p w:rsidR="00F4719F" w:rsidRDefault="00F4719F" w:rsidP="00F4719F">
      <w:pPr>
        <w:pStyle w:val="a4"/>
        <w:shd w:val="clear" w:color="auto" w:fill="FFFFFF"/>
        <w:spacing w:before="0" w:beforeAutospacing="0" w:after="0" w:afterAutospacing="0" w:line="580" w:lineRule="exact"/>
        <w:ind w:firstLine="584"/>
        <w:jc w:val="both"/>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int="eastAsia"/>
          <w:color w:val="FF0000"/>
          <w:sz w:val="32"/>
          <w:szCs w:val="32"/>
        </w:rPr>
        <w:t xml:space="preserve">  </w:t>
      </w:r>
      <w:r>
        <w:rPr>
          <w:rFonts w:ascii="仿宋_GB2312" w:eastAsia="仿宋_GB2312" w:hAnsi="仿宋_GB2312" w:cs="仿宋_GB2312" w:hint="eastAsia"/>
          <w:sz w:val="32"/>
          <w:szCs w:val="32"/>
        </w:rPr>
        <w:t>按照“谁使用专家、谁负责考评”的原则，专家在执行任务结束后5个工作日内，应由专家委派单位填报《山亭区应急管理专家工作情况评价表》（附件3），对专家工作</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评价后，报送区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专家管理工作组，作为专家工作业绩的重要评价依据之一。</w:t>
      </w:r>
    </w:p>
    <w:p w:rsidR="00F4719F" w:rsidRDefault="00F4719F" w:rsidP="00F4719F">
      <w:pPr>
        <w:spacing w:line="58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第十九条  </w:t>
      </w:r>
      <w:r>
        <w:rPr>
          <w:rFonts w:ascii="仿宋_GB2312" w:eastAsia="仿宋_GB2312" w:hAnsi="仿宋_GB2312" w:cs="仿宋_GB2312" w:hint="eastAsia"/>
          <w:sz w:val="32"/>
          <w:szCs w:val="32"/>
        </w:rPr>
        <w:t>区</w:t>
      </w:r>
      <w:proofErr w:type="gramStart"/>
      <w:r>
        <w:rPr>
          <w:rFonts w:ascii="仿宋_GB2312" w:eastAsia="仿宋_GB2312" w:hAnsi="仿宋_GB2312" w:cs="仿宋_GB2312" w:hint="eastAsia"/>
          <w:sz w:val="32"/>
          <w:szCs w:val="32"/>
        </w:rPr>
        <w:t>应急</w:t>
      </w:r>
      <w:r>
        <w:rPr>
          <w:rFonts w:ascii="仿宋_GB2312" w:eastAsia="仿宋_GB2312" w:hAnsi="仿宋_GB2312" w:cs="仿宋_GB2312" w:hint="eastAsia"/>
          <w:kern w:val="0"/>
          <w:sz w:val="32"/>
          <w:szCs w:val="32"/>
        </w:rPr>
        <w:t>局</w:t>
      </w:r>
      <w:proofErr w:type="gramEnd"/>
      <w:r>
        <w:rPr>
          <w:rFonts w:ascii="仿宋_GB2312" w:eastAsia="仿宋_GB2312" w:hAnsi="仿宋_GB2312" w:cs="仿宋_GB2312" w:hint="eastAsia"/>
          <w:kern w:val="0"/>
          <w:sz w:val="32"/>
          <w:szCs w:val="32"/>
        </w:rPr>
        <w:t>各专家委派单位，要根据各自负责的业务工作，从遵守工作纪律、服从任务委派、承接任务数量、</w:t>
      </w:r>
      <w:r>
        <w:rPr>
          <w:rFonts w:ascii="仿宋_GB2312" w:eastAsia="仿宋_GB2312" w:hAnsi="仿宋_GB2312" w:cs="仿宋_GB2312" w:hint="eastAsia"/>
          <w:kern w:val="0"/>
          <w:sz w:val="32"/>
          <w:szCs w:val="32"/>
        </w:rPr>
        <w:lastRenderedPageBreak/>
        <w:t>业务技术水平、法规标准掌握及廉洁自律等方面，对各自委派的专家每次工作情况进行评价，每年对专家进行一次工作情况综合评定，</w:t>
      </w:r>
      <w:proofErr w:type="gramStart"/>
      <w:r>
        <w:rPr>
          <w:rFonts w:ascii="仿宋_GB2312" w:eastAsia="仿宋_GB2312" w:hAnsi="仿宋_GB2312" w:cs="仿宋_GB2312" w:hint="eastAsia"/>
          <w:kern w:val="0"/>
          <w:sz w:val="32"/>
          <w:szCs w:val="32"/>
        </w:rPr>
        <w:t>报专家</w:t>
      </w:r>
      <w:proofErr w:type="gramEnd"/>
      <w:r>
        <w:rPr>
          <w:rFonts w:ascii="仿宋_GB2312" w:eastAsia="仿宋_GB2312" w:hAnsi="仿宋_GB2312" w:cs="仿宋_GB2312" w:hint="eastAsia"/>
          <w:kern w:val="0"/>
          <w:sz w:val="32"/>
          <w:szCs w:val="32"/>
        </w:rPr>
        <w:t>管理工作组存档。</w:t>
      </w:r>
    </w:p>
    <w:p w:rsidR="00F4719F" w:rsidRDefault="00F4719F" w:rsidP="00F4719F">
      <w:pPr>
        <w:shd w:val="clear" w:color="auto" w:fill="FFFFFF"/>
        <w:spacing w:line="580" w:lineRule="exact"/>
        <w:ind w:firstLineChars="200" w:firstLine="640"/>
        <w:rPr>
          <w:rFonts w:ascii="仿宋_GB2312" w:eastAsia="仿宋_GB2312" w:hAnsi="仿宋_GB2312" w:cs="仿宋_GB2312"/>
          <w:spacing w:val="8"/>
          <w:kern w:val="0"/>
          <w:sz w:val="32"/>
          <w:szCs w:val="32"/>
        </w:rPr>
      </w:pPr>
      <w:r>
        <w:rPr>
          <w:rFonts w:ascii="黑体" w:eastAsia="黑体" w:hAnsi="黑体" w:cs="黑体" w:hint="eastAsia"/>
          <w:sz w:val="32"/>
          <w:szCs w:val="32"/>
        </w:rPr>
        <w:t>第</w:t>
      </w:r>
      <w:r>
        <w:rPr>
          <w:rFonts w:ascii="黑体" w:eastAsia="黑体" w:hAnsi="黑体" w:hint="eastAsia"/>
          <w:sz w:val="32"/>
          <w:szCs w:val="32"/>
        </w:rPr>
        <w:t>二十</w:t>
      </w:r>
      <w:r>
        <w:rPr>
          <w:rFonts w:ascii="黑体" w:eastAsia="黑体" w:hAnsi="黑体" w:cs="黑体" w:hint="eastAsia"/>
          <w:sz w:val="32"/>
          <w:szCs w:val="32"/>
        </w:rPr>
        <w:t xml:space="preserve">条  </w:t>
      </w:r>
      <w:r>
        <w:rPr>
          <w:rFonts w:ascii="仿宋_GB2312" w:eastAsia="仿宋_GB2312" w:hAnsi="仿宋_GB2312" w:cs="仿宋_GB2312" w:hint="eastAsia"/>
          <w:kern w:val="0"/>
          <w:sz w:val="32"/>
          <w:szCs w:val="32"/>
        </w:rPr>
        <w:t>区应急管理局设立专家使用专项经费,纳入年度预算,专款专用、严格控制。</w:t>
      </w:r>
      <w:r>
        <w:rPr>
          <w:rFonts w:ascii="仿宋_GB2312" w:eastAsia="仿宋_GB2312" w:hAnsi="仿宋_GB2312" w:cs="仿宋_GB2312" w:hint="eastAsia"/>
          <w:spacing w:val="8"/>
          <w:kern w:val="0"/>
          <w:sz w:val="32"/>
          <w:szCs w:val="32"/>
        </w:rPr>
        <w:t xml:space="preserve"> </w:t>
      </w:r>
    </w:p>
    <w:p w:rsidR="00F4719F" w:rsidRDefault="00F4719F" w:rsidP="00F4719F">
      <w:pPr>
        <w:shd w:val="clear" w:color="auto" w:fill="FFFFFF"/>
        <w:spacing w:line="580" w:lineRule="exact"/>
        <w:ind w:firstLineChars="200" w:firstLine="640"/>
        <w:rPr>
          <w:rFonts w:ascii="黑体" w:eastAsia="黑体" w:hAnsi="黑体"/>
          <w:sz w:val="32"/>
          <w:szCs w:val="32"/>
        </w:rPr>
      </w:pPr>
      <w:r>
        <w:rPr>
          <w:rFonts w:ascii="黑体" w:eastAsia="黑体" w:hAnsi="黑体" w:hint="eastAsia"/>
          <w:sz w:val="32"/>
          <w:szCs w:val="32"/>
        </w:rPr>
        <w:t xml:space="preserve">第二十一条 </w:t>
      </w:r>
      <w:r>
        <w:rPr>
          <w:rFonts w:ascii="仿宋_GB2312" w:eastAsia="仿宋_GB2312" w:hAnsi="仿宋_GB2312" w:cs="仿宋_GB2312" w:hint="eastAsia"/>
          <w:kern w:val="0"/>
          <w:sz w:val="32"/>
          <w:szCs w:val="32"/>
        </w:rPr>
        <w:t>专家劳务费标准为 400元/人/天，300元/人/半天，合理报销有关差旅费，领取费用以工作日计算。</w:t>
      </w:r>
    </w:p>
    <w:p w:rsidR="00F4719F" w:rsidRDefault="00F4719F" w:rsidP="00F4719F">
      <w:pPr>
        <w:shd w:val="clear" w:color="auto" w:fill="FFFFFF"/>
        <w:spacing w:line="580" w:lineRule="exact"/>
        <w:ind w:firstLineChars="200" w:firstLine="640"/>
        <w:rPr>
          <w:rFonts w:ascii="仿宋_GB2312" w:eastAsia="仿宋_GB2312" w:hAnsi="仿宋_GB2312" w:cs="仿宋_GB2312"/>
          <w:kern w:val="0"/>
          <w:sz w:val="32"/>
          <w:szCs w:val="32"/>
        </w:rPr>
      </w:pPr>
      <w:r>
        <w:rPr>
          <w:rFonts w:ascii="黑体" w:eastAsia="黑体" w:hAnsi="黑体" w:hint="eastAsia"/>
          <w:sz w:val="32"/>
          <w:szCs w:val="32"/>
        </w:rPr>
        <w:t xml:space="preserve">第二十二条  </w:t>
      </w:r>
      <w:r>
        <w:rPr>
          <w:rFonts w:ascii="仿宋_GB2312" w:eastAsia="仿宋_GB2312" w:hAnsi="仿宋_GB2312" w:cs="仿宋_GB2312" w:hint="eastAsia"/>
          <w:kern w:val="0"/>
          <w:sz w:val="32"/>
          <w:szCs w:val="32"/>
        </w:rPr>
        <w:t>专家费由委派单位按照有关规定填写《</w:t>
      </w:r>
      <w:r>
        <w:rPr>
          <w:rFonts w:ascii="仿宋_GB2312" w:eastAsia="仿宋_GB2312" w:hAnsi="仿宋_GB2312" w:cs="仿宋_GB2312" w:hint="eastAsia"/>
          <w:sz w:val="32"/>
          <w:szCs w:val="32"/>
        </w:rPr>
        <w:t>山亭区应急管理局外聘专家费审批表</w:t>
      </w:r>
      <w:r>
        <w:rPr>
          <w:rFonts w:ascii="仿宋_GB2312" w:eastAsia="仿宋_GB2312" w:hAnsi="仿宋_GB2312" w:cs="仿宋_GB2312" w:hint="eastAsia"/>
          <w:kern w:val="0"/>
          <w:sz w:val="32"/>
          <w:szCs w:val="32"/>
        </w:rPr>
        <w:t>》（附件4）报销。报销结算程序按照区</w:t>
      </w:r>
      <w:proofErr w:type="gramStart"/>
      <w:r>
        <w:rPr>
          <w:rFonts w:ascii="仿宋_GB2312" w:eastAsia="仿宋_GB2312" w:hAnsi="仿宋_GB2312" w:cs="仿宋_GB2312" w:hint="eastAsia"/>
          <w:kern w:val="0"/>
          <w:sz w:val="32"/>
          <w:szCs w:val="32"/>
        </w:rPr>
        <w:t>应急局</w:t>
      </w:r>
      <w:proofErr w:type="gramEnd"/>
      <w:r>
        <w:rPr>
          <w:rFonts w:ascii="仿宋_GB2312" w:eastAsia="仿宋_GB2312" w:hAnsi="仿宋_GB2312" w:cs="仿宋_GB2312" w:hint="eastAsia"/>
          <w:kern w:val="0"/>
          <w:sz w:val="32"/>
          <w:szCs w:val="32"/>
        </w:rPr>
        <w:t>有关财务规定执行。</w:t>
      </w:r>
    </w:p>
    <w:p w:rsidR="00F4719F" w:rsidRDefault="00F4719F" w:rsidP="00F4719F">
      <w:pPr>
        <w:shd w:val="clear" w:color="auto" w:fill="FFFFFF"/>
        <w:spacing w:line="580" w:lineRule="exact"/>
        <w:ind w:firstLineChars="200" w:firstLine="640"/>
        <w:rPr>
          <w:rFonts w:ascii="仿宋_GB2312" w:eastAsia="仿宋_GB2312" w:hAnsi="仿宋_GB2312" w:cs="仿宋_GB2312"/>
          <w:kern w:val="0"/>
          <w:sz w:val="32"/>
          <w:szCs w:val="32"/>
        </w:rPr>
      </w:pPr>
      <w:r>
        <w:rPr>
          <w:rFonts w:ascii="黑体" w:eastAsia="黑体" w:hAnsi="黑体" w:cs="黑体" w:hint="eastAsia"/>
          <w:sz w:val="32"/>
          <w:szCs w:val="32"/>
        </w:rPr>
        <w:t>第二十三条</w:t>
      </w:r>
      <w:r>
        <w:rPr>
          <w:rFonts w:ascii="仿宋_GB2312" w:eastAsia="仿宋_GB2312" w:hint="eastAsia"/>
          <w:color w:val="FF0000"/>
          <w:sz w:val="32"/>
          <w:szCs w:val="32"/>
        </w:rPr>
        <w:t xml:space="preserve"> </w:t>
      </w:r>
      <w:r>
        <w:rPr>
          <w:rFonts w:ascii="仿宋_GB2312" w:eastAsia="仿宋_GB2312" w:hAnsi="仿宋_GB2312" w:cs="仿宋_GB2312" w:hint="eastAsia"/>
          <w:kern w:val="0"/>
          <w:sz w:val="32"/>
          <w:szCs w:val="32"/>
        </w:rPr>
        <w:t xml:space="preserve">专家参加任务有专项经费的，按照专项经费使用有关规定执行。专家相关费用不得在多个相关方重复报销和结算。 </w:t>
      </w:r>
    </w:p>
    <w:p w:rsidR="00F4719F" w:rsidRDefault="00F4719F" w:rsidP="00F4719F">
      <w:pPr>
        <w:pStyle w:val="a4"/>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FF0000"/>
          <w:sz w:val="32"/>
          <w:szCs w:val="32"/>
        </w:rPr>
      </w:pPr>
      <w:r>
        <w:rPr>
          <w:rFonts w:ascii="黑体" w:eastAsia="黑体" w:hAnsi="黑体" w:hint="eastAsia"/>
          <w:sz w:val="32"/>
          <w:szCs w:val="32"/>
        </w:rPr>
        <w:t xml:space="preserve">第二十四条 </w:t>
      </w:r>
      <w:r>
        <w:rPr>
          <w:rFonts w:ascii="仿宋" w:eastAsia="仿宋" w:hAnsi="仿宋" w:hint="eastAsia"/>
          <w:sz w:val="32"/>
          <w:szCs w:val="32"/>
        </w:rPr>
        <w:t xml:space="preserve"> </w:t>
      </w:r>
      <w:r>
        <w:rPr>
          <w:rFonts w:ascii="仿宋_GB2312" w:eastAsia="仿宋_GB2312" w:hAnsi="仿宋_GB2312" w:cs="仿宋_GB2312" w:hint="eastAsia"/>
          <w:sz w:val="32"/>
          <w:szCs w:val="32"/>
        </w:rPr>
        <w:t>本办法由山亭区应急管理局负责解释。</w:t>
      </w:r>
    </w:p>
    <w:p w:rsidR="00F4719F" w:rsidRDefault="00F4719F" w:rsidP="00F4719F">
      <w:pPr>
        <w:pStyle w:val="a4"/>
        <w:shd w:val="clear" w:color="auto" w:fill="FFFFFF"/>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黑体" w:eastAsia="黑体" w:hAnsi="黑体" w:hint="eastAsia"/>
          <w:sz w:val="32"/>
          <w:szCs w:val="32"/>
        </w:rPr>
        <w:t xml:space="preserve">第二十五条  </w:t>
      </w:r>
      <w:r>
        <w:rPr>
          <w:rFonts w:ascii="仿宋_GB2312" w:eastAsia="仿宋_GB2312" w:hAnsi="仿宋_GB2312" w:cs="仿宋_GB2312" w:hint="eastAsia"/>
          <w:sz w:val="32"/>
          <w:szCs w:val="32"/>
        </w:rPr>
        <w:t>本办法自印发之日起施行。</w:t>
      </w:r>
    </w:p>
    <w:p w:rsidR="00F4719F" w:rsidRDefault="00F4719F" w:rsidP="00F4719F">
      <w:pPr>
        <w:shd w:val="clear" w:color="auto" w:fill="FFFFFF"/>
        <w:spacing w:line="580" w:lineRule="exact"/>
        <w:rPr>
          <w:rFonts w:ascii="仿宋" w:eastAsia="仿宋" w:hAnsi="仿宋"/>
          <w:sz w:val="32"/>
          <w:szCs w:val="32"/>
        </w:rPr>
      </w:pPr>
      <w:r>
        <w:rPr>
          <w:rFonts w:ascii="黑体" w:eastAsia="黑体" w:hAnsi="黑体" w:hint="eastAsia"/>
          <w:sz w:val="32"/>
          <w:szCs w:val="32"/>
        </w:rPr>
        <w:t xml:space="preserve">  </w:t>
      </w:r>
    </w:p>
    <w:p w:rsidR="00F4719F" w:rsidRDefault="00F4719F" w:rsidP="00F4719F">
      <w:pPr>
        <w:pStyle w:val="a4"/>
        <w:shd w:val="clear" w:color="auto" w:fill="FFFFFF"/>
        <w:spacing w:before="0" w:beforeAutospacing="0" w:after="0" w:afterAutospacing="0" w:line="580" w:lineRule="exact"/>
        <w:ind w:firstLine="584"/>
        <w:jc w:val="both"/>
        <w:rPr>
          <w:rFonts w:ascii="黑体" w:eastAsia="黑体" w:hAnsi="黑体"/>
          <w:sz w:val="32"/>
          <w:szCs w:val="32"/>
        </w:rPr>
      </w:pPr>
    </w:p>
    <w:p w:rsidR="00F4719F" w:rsidRDefault="00F4719F" w:rsidP="00F4719F">
      <w:pPr>
        <w:pStyle w:val="a4"/>
        <w:shd w:val="clear" w:color="auto" w:fill="FFFFFF"/>
        <w:spacing w:before="0" w:beforeAutospacing="0" w:after="0" w:afterAutospacing="0" w:line="580" w:lineRule="exact"/>
        <w:ind w:firstLine="584"/>
        <w:jc w:val="both"/>
        <w:rPr>
          <w:sz w:val="32"/>
          <w:szCs w:val="32"/>
        </w:rPr>
      </w:pPr>
    </w:p>
    <w:p w:rsidR="00F4719F" w:rsidRDefault="00F4719F" w:rsidP="00F4719F">
      <w:pPr>
        <w:widowControl/>
        <w:shd w:val="clear" w:color="auto" w:fill="FFFFFF"/>
        <w:spacing w:line="375" w:lineRule="atLeast"/>
        <w:rPr>
          <w:rFonts w:ascii="仿宋_GB2312" w:eastAsia="仿宋_GB2312" w:hAnsi="仿宋_GB2312" w:cs="仿宋_GB2312"/>
          <w:kern w:val="0"/>
          <w:sz w:val="32"/>
          <w:szCs w:val="32"/>
        </w:rPr>
      </w:pPr>
    </w:p>
    <w:p w:rsidR="00F4719F" w:rsidRDefault="00F4719F" w:rsidP="00F4719F">
      <w:pPr>
        <w:widowControl/>
        <w:shd w:val="clear" w:color="auto" w:fill="FFFFFF"/>
        <w:spacing w:line="375" w:lineRule="atLeast"/>
        <w:rPr>
          <w:rFonts w:ascii="仿宋_GB2312" w:eastAsia="仿宋_GB2312" w:hAnsi="仿宋_GB2312" w:cs="仿宋_GB2312"/>
          <w:kern w:val="0"/>
          <w:sz w:val="32"/>
          <w:szCs w:val="32"/>
        </w:rPr>
      </w:pPr>
    </w:p>
    <w:p w:rsidR="00F4719F" w:rsidRDefault="00F4719F" w:rsidP="00F4719F">
      <w:pPr>
        <w:widowControl/>
        <w:shd w:val="clear" w:color="auto" w:fill="FFFFFF"/>
        <w:spacing w:line="375" w:lineRule="atLeast"/>
        <w:rPr>
          <w:rFonts w:ascii="仿宋_GB2312" w:eastAsia="仿宋_GB2312" w:hAnsi="仿宋_GB2312" w:cs="仿宋_GB2312"/>
          <w:kern w:val="0"/>
          <w:sz w:val="32"/>
          <w:szCs w:val="32"/>
        </w:rPr>
      </w:pPr>
    </w:p>
    <w:p w:rsidR="00F4719F" w:rsidRDefault="00F4719F" w:rsidP="00F4719F">
      <w:pPr>
        <w:widowControl/>
        <w:shd w:val="clear" w:color="auto" w:fill="FFFFFF"/>
        <w:spacing w:line="375" w:lineRule="atLeas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附件1：</w:t>
      </w:r>
    </w:p>
    <w:p w:rsidR="00F4719F" w:rsidRDefault="00F4719F" w:rsidP="00F4719F">
      <w:pPr>
        <w:widowControl/>
        <w:shd w:val="clear" w:color="auto" w:fill="FFFFFF"/>
        <w:spacing w:line="0" w:lineRule="atLeast"/>
        <w:jc w:val="center"/>
        <w:rPr>
          <w:rFonts w:ascii="黑体" w:eastAsia="黑体" w:hAnsi="黑体" w:cs="黑体"/>
          <w:b/>
          <w:bCs/>
          <w:kern w:val="0"/>
          <w:sz w:val="40"/>
          <w:szCs w:val="40"/>
        </w:rPr>
      </w:pPr>
      <w:r>
        <w:rPr>
          <w:rFonts w:ascii="黑体" w:eastAsia="黑体" w:hAnsi="黑体" w:cs="黑体" w:hint="eastAsia"/>
          <w:kern w:val="0"/>
          <w:sz w:val="44"/>
          <w:szCs w:val="44"/>
        </w:rPr>
        <w:lastRenderedPageBreak/>
        <w:t>山亭区应急管理专家申报表</w:t>
      </w:r>
    </w:p>
    <w:tbl>
      <w:tblPr>
        <w:tblW w:w="0" w:type="auto"/>
        <w:tblInd w:w="-432" w:type="dxa"/>
        <w:tblLayout w:type="fixed"/>
        <w:tblLook w:val="0000"/>
      </w:tblPr>
      <w:tblGrid>
        <w:gridCol w:w="1355"/>
        <w:gridCol w:w="1152"/>
        <w:gridCol w:w="772"/>
        <w:gridCol w:w="298"/>
        <w:gridCol w:w="769"/>
        <w:gridCol w:w="435"/>
        <w:gridCol w:w="932"/>
        <w:gridCol w:w="363"/>
        <w:gridCol w:w="1063"/>
        <w:gridCol w:w="93"/>
        <w:gridCol w:w="1241"/>
        <w:gridCol w:w="1268"/>
      </w:tblGrid>
      <w:tr w:rsidR="00F4719F" w:rsidTr="00AE650D">
        <w:trPr>
          <w:trHeight w:val="606"/>
        </w:trPr>
        <w:tc>
          <w:tcPr>
            <w:tcW w:w="1355" w:type="dxa"/>
            <w:tcBorders>
              <w:top w:val="single" w:sz="4" w:space="0" w:color="auto"/>
              <w:left w:val="single" w:sz="4" w:space="0" w:color="auto"/>
              <w:bottom w:val="single" w:sz="4" w:space="0" w:color="auto"/>
              <w:right w:val="single" w:sz="4" w:space="0" w:color="auto"/>
            </w:tcBorders>
            <w:noWrap/>
            <w:vAlign w:val="center"/>
          </w:tcPr>
          <w:p w:rsidR="00F4719F" w:rsidRDefault="00F4719F" w:rsidP="00AE650D">
            <w:pPr>
              <w:widowControl/>
              <w:jc w:val="center"/>
              <w:rPr>
                <w:kern w:val="0"/>
                <w:sz w:val="24"/>
              </w:rPr>
            </w:pPr>
            <w:r>
              <w:rPr>
                <w:rFonts w:hAnsi="宋体"/>
                <w:kern w:val="0"/>
                <w:sz w:val="24"/>
              </w:rPr>
              <w:t>姓</w:t>
            </w:r>
            <w:r>
              <w:rPr>
                <w:kern w:val="0"/>
                <w:sz w:val="24"/>
              </w:rPr>
              <w:t xml:space="preserve">  </w:t>
            </w:r>
            <w:r>
              <w:rPr>
                <w:rFonts w:hAnsi="宋体"/>
                <w:kern w:val="0"/>
                <w:sz w:val="24"/>
              </w:rPr>
              <w:t>名</w:t>
            </w:r>
          </w:p>
        </w:tc>
        <w:tc>
          <w:tcPr>
            <w:tcW w:w="1152" w:type="dxa"/>
            <w:tcBorders>
              <w:top w:val="single" w:sz="4" w:space="0" w:color="auto"/>
              <w:left w:val="nil"/>
              <w:bottom w:val="single" w:sz="4" w:space="0" w:color="auto"/>
              <w:right w:val="single" w:sz="4" w:space="0" w:color="auto"/>
            </w:tcBorders>
            <w:noWrap/>
            <w:vAlign w:val="center"/>
          </w:tcPr>
          <w:p w:rsidR="00F4719F" w:rsidRDefault="00F4719F" w:rsidP="00AE650D">
            <w:pPr>
              <w:widowControl/>
              <w:jc w:val="center"/>
              <w:rPr>
                <w:kern w:val="0"/>
                <w:sz w:val="24"/>
              </w:rPr>
            </w:pPr>
            <w:r>
              <w:rPr>
                <w:kern w:val="0"/>
                <w:sz w:val="24"/>
              </w:rPr>
              <w:t xml:space="preserve"> </w:t>
            </w:r>
          </w:p>
        </w:tc>
        <w:tc>
          <w:tcPr>
            <w:tcW w:w="772" w:type="dxa"/>
            <w:tcBorders>
              <w:top w:val="single" w:sz="4" w:space="0" w:color="auto"/>
              <w:left w:val="nil"/>
              <w:bottom w:val="single" w:sz="4" w:space="0" w:color="auto"/>
              <w:right w:val="single" w:sz="4" w:space="0" w:color="auto"/>
            </w:tcBorders>
            <w:noWrap/>
            <w:vAlign w:val="center"/>
          </w:tcPr>
          <w:p w:rsidR="00F4719F" w:rsidRDefault="00F4719F" w:rsidP="00AE650D">
            <w:pPr>
              <w:widowControl/>
              <w:jc w:val="center"/>
              <w:rPr>
                <w:kern w:val="0"/>
                <w:sz w:val="24"/>
              </w:rPr>
            </w:pPr>
            <w:r>
              <w:rPr>
                <w:rFonts w:hAnsi="宋体"/>
                <w:kern w:val="0"/>
                <w:sz w:val="24"/>
              </w:rPr>
              <w:t>性别</w:t>
            </w:r>
          </w:p>
        </w:tc>
        <w:tc>
          <w:tcPr>
            <w:tcW w:w="1067" w:type="dxa"/>
            <w:gridSpan w:val="2"/>
            <w:tcBorders>
              <w:top w:val="single" w:sz="4" w:space="0" w:color="auto"/>
              <w:left w:val="nil"/>
              <w:bottom w:val="single" w:sz="4" w:space="0" w:color="auto"/>
              <w:right w:val="single" w:sz="4" w:space="0" w:color="auto"/>
            </w:tcBorders>
            <w:noWrap/>
            <w:vAlign w:val="center"/>
          </w:tcPr>
          <w:p w:rsidR="00F4719F" w:rsidRDefault="00F4719F" w:rsidP="00AE650D">
            <w:pPr>
              <w:widowControl/>
              <w:jc w:val="center"/>
              <w:rPr>
                <w:kern w:val="0"/>
                <w:sz w:val="24"/>
              </w:rPr>
            </w:pPr>
            <w:r>
              <w:rPr>
                <w:rFonts w:hAnsi="宋体"/>
                <w:kern w:val="0"/>
                <w:sz w:val="24"/>
              </w:rPr>
              <w:t xml:space="preserve">　</w:t>
            </w:r>
          </w:p>
        </w:tc>
        <w:tc>
          <w:tcPr>
            <w:tcW w:w="1367" w:type="dxa"/>
            <w:gridSpan w:val="2"/>
            <w:tcBorders>
              <w:top w:val="single" w:sz="4" w:space="0" w:color="auto"/>
              <w:left w:val="nil"/>
              <w:bottom w:val="single" w:sz="4" w:space="0" w:color="auto"/>
              <w:right w:val="single" w:sz="4" w:space="0" w:color="auto"/>
            </w:tcBorders>
            <w:noWrap/>
            <w:vAlign w:val="center"/>
          </w:tcPr>
          <w:p w:rsidR="00F4719F" w:rsidRDefault="00F4719F" w:rsidP="00AE650D">
            <w:pPr>
              <w:widowControl/>
              <w:jc w:val="center"/>
              <w:rPr>
                <w:kern w:val="0"/>
                <w:sz w:val="24"/>
              </w:rPr>
            </w:pPr>
            <w:r>
              <w:rPr>
                <w:rFonts w:hAnsi="宋体"/>
                <w:kern w:val="0"/>
                <w:sz w:val="24"/>
              </w:rPr>
              <w:t>出生年月</w:t>
            </w:r>
          </w:p>
        </w:tc>
        <w:tc>
          <w:tcPr>
            <w:tcW w:w="1519" w:type="dxa"/>
            <w:gridSpan w:val="3"/>
            <w:tcBorders>
              <w:top w:val="single" w:sz="4" w:space="0" w:color="auto"/>
              <w:left w:val="nil"/>
              <w:bottom w:val="single" w:sz="4" w:space="0" w:color="auto"/>
              <w:right w:val="single" w:sz="4" w:space="0" w:color="auto"/>
            </w:tcBorders>
            <w:noWrap/>
            <w:vAlign w:val="center"/>
          </w:tcPr>
          <w:p w:rsidR="00F4719F" w:rsidRDefault="00F4719F" w:rsidP="00AE650D">
            <w:pPr>
              <w:widowControl/>
              <w:jc w:val="center"/>
              <w:rPr>
                <w:kern w:val="0"/>
                <w:sz w:val="24"/>
              </w:rPr>
            </w:pPr>
          </w:p>
          <w:p w:rsidR="00F4719F" w:rsidRDefault="00F4719F" w:rsidP="00AE650D">
            <w:pPr>
              <w:widowControl/>
              <w:jc w:val="center"/>
              <w:rPr>
                <w:kern w:val="0"/>
                <w:sz w:val="24"/>
              </w:rPr>
            </w:pPr>
          </w:p>
        </w:tc>
        <w:tc>
          <w:tcPr>
            <w:tcW w:w="1241" w:type="dxa"/>
            <w:tcBorders>
              <w:top w:val="single" w:sz="4" w:space="0" w:color="auto"/>
              <w:left w:val="nil"/>
              <w:bottom w:val="single" w:sz="4" w:space="0" w:color="auto"/>
              <w:right w:val="single" w:sz="4" w:space="0" w:color="auto"/>
            </w:tcBorders>
            <w:vAlign w:val="center"/>
          </w:tcPr>
          <w:p w:rsidR="00F4719F" w:rsidRDefault="00F4719F" w:rsidP="00AE650D">
            <w:pPr>
              <w:jc w:val="center"/>
              <w:rPr>
                <w:kern w:val="0"/>
                <w:sz w:val="24"/>
              </w:rPr>
            </w:pPr>
            <w:r>
              <w:rPr>
                <w:rFonts w:hAnsi="宋体"/>
                <w:kern w:val="0"/>
                <w:sz w:val="24"/>
              </w:rPr>
              <w:t>参加工</w:t>
            </w:r>
            <w:r>
              <w:rPr>
                <w:kern w:val="0"/>
                <w:sz w:val="24"/>
              </w:rPr>
              <w:br/>
            </w:r>
            <w:r>
              <w:rPr>
                <w:rFonts w:hAnsi="宋体"/>
                <w:kern w:val="0"/>
                <w:sz w:val="24"/>
              </w:rPr>
              <w:t>作时间</w:t>
            </w:r>
          </w:p>
        </w:tc>
        <w:tc>
          <w:tcPr>
            <w:tcW w:w="1268" w:type="dxa"/>
            <w:tcBorders>
              <w:top w:val="single" w:sz="4" w:space="0" w:color="auto"/>
              <w:left w:val="nil"/>
              <w:bottom w:val="single" w:sz="4" w:space="0" w:color="auto"/>
              <w:right w:val="single" w:sz="4" w:space="0" w:color="auto"/>
            </w:tcBorders>
            <w:vAlign w:val="center"/>
          </w:tcPr>
          <w:p w:rsidR="00F4719F" w:rsidRDefault="00F4719F" w:rsidP="00AE650D">
            <w:pPr>
              <w:jc w:val="center"/>
              <w:rPr>
                <w:kern w:val="0"/>
                <w:sz w:val="24"/>
              </w:rPr>
            </w:pPr>
            <w:r>
              <w:rPr>
                <w:rFonts w:hAnsi="宋体"/>
                <w:kern w:val="0"/>
                <w:sz w:val="24"/>
              </w:rPr>
              <w:t xml:space="preserve">　</w:t>
            </w:r>
          </w:p>
        </w:tc>
      </w:tr>
      <w:tr w:rsidR="00F4719F" w:rsidTr="00AE650D">
        <w:trPr>
          <w:trHeight w:val="606"/>
        </w:trPr>
        <w:tc>
          <w:tcPr>
            <w:tcW w:w="1355" w:type="dxa"/>
            <w:tcBorders>
              <w:top w:val="nil"/>
              <w:left w:val="single" w:sz="4" w:space="0" w:color="auto"/>
              <w:bottom w:val="single" w:sz="4" w:space="0" w:color="auto"/>
              <w:right w:val="single" w:sz="4" w:space="0" w:color="auto"/>
            </w:tcBorders>
            <w:noWrap/>
            <w:vAlign w:val="center"/>
          </w:tcPr>
          <w:p w:rsidR="00F4719F" w:rsidRDefault="00F4719F" w:rsidP="00AE650D">
            <w:pPr>
              <w:widowControl/>
              <w:jc w:val="center"/>
              <w:rPr>
                <w:kern w:val="0"/>
                <w:sz w:val="24"/>
              </w:rPr>
            </w:pPr>
            <w:r>
              <w:rPr>
                <w:rFonts w:hAnsi="宋体"/>
                <w:kern w:val="0"/>
                <w:sz w:val="24"/>
              </w:rPr>
              <w:t>职</w:t>
            </w:r>
            <w:r>
              <w:rPr>
                <w:rFonts w:hAnsi="宋体" w:hint="eastAsia"/>
                <w:kern w:val="0"/>
                <w:sz w:val="24"/>
              </w:rPr>
              <w:t xml:space="preserve">  </w:t>
            </w:r>
            <w:proofErr w:type="gramStart"/>
            <w:r>
              <w:rPr>
                <w:rFonts w:hAnsi="宋体"/>
                <w:kern w:val="0"/>
                <w:sz w:val="24"/>
              </w:rPr>
              <w:t>务</w:t>
            </w:r>
            <w:proofErr w:type="gramEnd"/>
          </w:p>
        </w:tc>
        <w:tc>
          <w:tcPr>
            <w:tcW w:w="1152" w:type="dxa"/>
            <w:tcBorders>
              <w:top w:val="single" w:sz="4" w:space="0" w:color="auto"/>
              <w:left w:val="nil"/>
              <w:bottom w:val="single" w:sz="4" w:space="0" w:color="auto"/>
              <w:right w:val="single" w:sz="4" w:space="0" w:color="auto"/>
            </w:tcBorders>
            <w:noWrap/>
            <w:vAlign w:val="center"/>
          </w:tcPr>
          <w:p w:rsidR="00F4719F" w:rsidRDefault="00F4719F" w:rsidP="00AE650D">
            <w:pPr>
              <w:widowControl/>
              <w:jc w:val="center"/>
              <w:rPr>
                <w:kern w:val="0"/>
                <w:sz w:val="24"/>
              </w:rPr>
            </w:pPr>
            <w:r>
              <w:rPr>
                <w:kern w:val="0"/>
                <w:sz w:val="24"/>
              </w:rPr>
              <w:t xml:space="preserve"> </w:t>
            </w:r>
          </w:p>
        </w:tc>
        <w:tc>
          <w:tcPr>
            <w:tcW w:w="772" w:type="dxa"/>
            <w:tcBorders>
              <w:top w:val="single" w:sz="4" w:space="0" w:color="auto"/>
              <w:left w:val="nil"/>
              <w:bottom w:val="single" w:sz="4" w:space="0" w:color="auto"/>
              <w:right w:val="single" w:sz="4" w:space="0" w:color="auto"/>
            </w:tcBorders>
            <w:vAlign w:val="center"/>
          </w:tcPr>
          <w:p w:rsidR="00F4719F" w:rsidRDefault="00F4719F" w:rsidP="00AE650D">
            <w:pPr>
              <w:widowControl/>
              <w:jc w:val="center"/>
              <w:rPr>
                <w:kern w:val="0"/>
                <w:sz w:val="24"/>
              </w:rPr>
            </w:pPr>
            <w:r>
              <w:rPr>
                <w:rFonts w:hAnsi="宋体"/>
                <w:kern w:val="0"/>
                <w:sz w:val="24"/>
              </w:rPr>
              <w:t>职称</w:t>
            </w:r>
          </w:p>
        </w:tc>
        <w:tc>
          <w:tcPr>
            <w:tcW w:w="1067" w:type="dxa"/>
            <w:gridSpan w:val="2"/>
            <w:tcBorders>
              <w:top w:val="nil"/>
              <w:left w:val="nil"/>
              <w:bottom w:val="single" w:sz="4" w:space="0" w:color="auto"/>
              <w:right w:val="single" w:sz="4" w:space="0" w:color="auto"/>
            </w:tcBorders>
            <w:vAlign w:val="center"/>
          </w:tcPr>
          <w:p w:rsidR="00F4719F" w:rsidRDefault="00F4719F" w:rsidP="00AE650D">
            <w:pPr>
              <w:widowControl/>
              <w:jc w:val="center"/>
              <w:rPr>
                <w:kern w:val="0"/>
                <w:sz w:val="24"/>
              </w:rPr>
            </w:pPr>
          </w:p>
        </w:tc>
        <w:tc>
          <w:tcPr>
            <w:tcW w:w="1367" w:type="dxa"/>
            <w:gridSpan w:val="2"/>
            <w:tcBorders>
              <w:top w:val="single" w:sz="4" w:space="0" w:color="auto"/>
              <w:left w:val="nil"/>
              <w:bottom w:val="single" w:sz="4" w:space="0" w:color="auto"/>
              <w:right w:val="single" w:sz="4" w:space="0" w:color="auto"/>
            </w:tcBorders>
            <w:noWrap/>
            <w:vAlign w:val="center"/>
          </w:tcPr>
          <w:p w:rsidR="00F4719F" w:rsidRDefault="00F4719F" w:rsidP="00AE650D">
            <w:pPr>
              <w:widowControl/>
              <w:jc w:val="center"/>
              <w:rPr>
                <w:kern w:val="0"/>
                <w:sz w:val="24"/>
              </w:rPr>
            </w:pPr>
            <w:r>
              <w:rPr>
                <w:rFonts w:hAnsi="宋体"/>
                <w:kern w:val="0"/>
                <w:sz w:val="24"/>
              </w:rPr>
              <w:t xml:space="preserve">毕业学校　</w:t>
            </w:r>
          </w:p>
        </w:tc>
        <w:tc>
          <w:tcPr>
            <w:tcW w:w="1519" w:type="dxa"/>
            <w:gridSpan w:val="3"/>
            <w:tcBorders>
              <w:top w:val="nil"/>
              <w:left w:val="nil"/>
              <w:bottom w:val="single" w:sz="4" w:space="0" w:color="auto"/>
              <w:right w:val="single" w:sz="4" w:space="0" w:color="auto"/>
            </w:tcBorders>
            <w:noWrap/>
            <w:vAlign w:val="center"/>
          </w:tcPr>
          <w:p w:rsidR="00F4719F" w:rsidRDefault="00F4719F" w:rsidP="00AE650D">
            <w:pPr>
              <w:widowControl/>
              <w:jc w:val="center"/>
              <w:rPr>
                <w:kern w:val="0"/>
                <w:sz w:val="24"/>
              </w:rPr>
            </w:pPr>
          </w:p>
        </w:tc>
        <w:tc>
          <w:tcPr>
            <w:tcW w:w="1241" w:type="dxa"/>
            <w:tcBorders>
              <w:top w:val="nil"/>
              <w:left w:val="nil"/>
              <w:bottom w:val="single" w:sz="4" w:space="0" w:color="auto"/>
              <w:right w:val="single" w:sz="4" w:space="0" w:color="auto"/>
            </w:tcBorders>
            <w:vAlign w:val="center"/>
          </w:tcPr>
          <w:p w:rsidR="00F4719F" w:rsidRDefault="00F4719F" w:rsidP="00AE650D">
            <w:pPr>
              <w:widowControl/>
              <w:jc w:val="center"/>
              <w:rPr>
                <w:kern w:val="0"/>
                <w:sz w:val="24"/>
              </w:rPr>
            </w:pPr>
            <w:r>
              <w:rPr>
                <w:rFonts w:hAnsi="宋体"/>
                <w:kern w:val="0"/>
                <w:sz w:val="24"/>
              </w:rPr>
              <w:t>学</w:t>
            </w:r>
            <w:r>
              <w:rPr>
                <w:kern w:val="0"/>
                <w:sz w:val="24"/>
              </w:rPr>
              <w:t xml:space="preserve">  </w:t>
            </w:r>
            <w:r>
              <w:rPr>
                <w:rFonts w:hAnsi="宋体"/>
                <w:kern w:val="0"/>
                <w:sz w:val="24"/>
              </w:rPr>
              <w:t>历</w:t>
            </w:r>
          </w:p>
        </w:tc>
        <w:tc>
          <w:tcPr>
            <w:tcW w:w="1268" w:type="dxa"/>
            <w:tcBorders>
              <w:top w:val="single" w:sz="4" w:space="0" w:color="auto"/>
              <w:left w:val="nil"/>
              <w:bottom w:val="single" w:sz="4" w:space="0" w:color="auto"/>
              <w:right w:val="single" w:sz="4" w:space="0" w:color="auto"/>
            </w:tcBorders>
            <w:noWrap/>
            <w:vAlign w:val="center"/>
          </w:tcPr>
          <w:p w:rsidR="00F4719F" w:rsidRDefault="00F4719F" w:rsidP="00AE650D">
            <w:pPr>
              <w:widowControl/>
              <w:jc w:val="center"/>
              <w:rPr>
                <w:kern w:val="0"/>
                <w:sz w:val="24"/>
              </w:rPr>
            </w:pPr>
            <w:r>
              <w:rPr>
                <w:rFonts w:hAnsi="宋体"/>
                <w:kern w:val="0"/>
                <w:sz w:val="24"/>
              </w:rPr>
              <w:t xml:space="preserve">　</w:t>
            </w:r>
          </w:p>
        </w:tc>
      </w:tr>
      <w:tr w:rsidR="00F4719F" w:rsidTr="00AE650D">
        <w:trPr>
          <w:trHeight w:val="606"/>
        </w:trPr>
        <w:tc>
          <w:tcPr>
            <w:tcW w:w="1355" w:type="dxa"/>
            <w:tcBorders>
              <w:top w:val="nil"/>
              <w:left w:val="single" w:sz="4" w:space="0" w:color="auto"/>
              <w:bottom w:val="single" w:sz="4" w:space="0" w:color="auto"/>
              <w:right w:val="single" w:sz="4" w:space="0" w:color="auto"/>
            </w:tcBorders>
            <w:noWrap/>
            <w:vAlign w:val="center"/>
          </w:tcPr>
          <w:p w:rsidR="00F4719F" w:rsidRDefault="00F4719F" w:rsidP="00AE650D">
            <w:pPr>
              <w:widowControl/>
              <w:jc w:val="center"/>
              <w:rPr>
                <w:kern w:val="0"/>
                <w:sz w:val="24"/>
              </w:rPr>
            </w:pPr>
            <w:r>
              <w:rPr>
                <w:rFonts w:hAnsi="宋体"/>
                <w:kern w:val="0"/>
                <w:sz w:val="24"/>
              </w:rPr>
              <w:t>学</w:t>
            </w:r>
            <w:r>
              <w:rPr>
                <w:kern w:val="0"/>
                <w:sz w:val="24"/>
              </w:rPr>
              <w:t xml:space="preserve">  </w:t>
            </w:r>
            <w:r>
              <w:rPr>
                <w:rFonts w:hAnsi="宋体"/>
                <w:kern w:val="0"/>
                <w:sz w:val="24"/>
              </w:rPr>
              <w:t>位</w:t>
            </w:r>
          </w:p>
        </w:tc>
        <w:tc>
          <w:tcPr>
            <w:tcW w:w="1152" w:type="dxa"/>
            <w:tcBorders>
              <w:top w:val="single" w:sz="4" w:space="0" w:color="auto"/>
              <w:left w:val="nil"/>
              <w:bottom w:val="single" w:sz="4" w:space="0" w:color="auto"/>
              <w:right w:val="single" w:sz="4" w:space="0" w:color="auto"/>
            </w:tcBorders>
            <w:noWrap/>
            <w:vAlign w:val="center"/>
          </w:tcPr>
          <w:p w:rsidR="00F4719F" w:rsidRDefault="00F4719F" w:rsidP="00AE650D">
            <w:pPr>
              <w:widowControl/>
              <w:jc w:val="center"/>
              <w:rPr>
                <w:kern w:val="0"/>
                <w:sz w:val="24"/>
              </w:rPr>
            </w:pPr>
          </w:p>
        </w:tc>
        <w:tc>
          <w:tcPr>
            <w:tcW w:w="772" w:type="dxa"/>
            <w:tcBorders>
              <w:top w:val="single" w:sz="4" w:space="0" w:color="auto"/>
              <w:left w:val="nil"/>
              <w:bottom w:val="single" w:sz="4" w:space="0" w:color="auto"/>
              <w:right w:val="single" w:sz="4" w:space="0" w:color="auto"/>
            </w:tcBorders>
            <w:vAlign w:val="center"/>
          </w:tcPr>
          <w:p w:rsidR="00F4719F" w:rsidRDefault="00F4719F" w:rsidP="00AE650D">
            <w:pPr>
              <w:rPr>
                <w:kern w:val="0"/>
                <w:sz w:val="24"/>
              </w:rPr>
            </w:pPr>
            <w:r>
              <w:rPr>
                <w:rFonts w:hAnsi="宋体"/>
                <w:kern w:val="0"/>
                <w:sz w:val="24"/>
              </w:rPr>
              <w:t>所学专业</w:t>
            </w:r>
          </w:p>
        </w:tc>
        <w:tc>
          <w:tcPr>
            <w:tcW w:w="1067" w:type="dxa"/>
            <w:gridSpan w:val="2"/>
            <w:tcBorders>
              <w:top w:val="single" w:sz="4" w:space="0" w:color="auto"/>
              <w:left w:val="nil"/>
              <w:bottom w:val="single" w:sz="4" w:space="0" w:color="auto"/>
              <w:right w:val="single" w:sz="4" w:space="0" w:color="auto"/>
            </w:tcBorders>
            <w:vAlign w:val="center"/>
          </w:tcPr>
          <w:p w:rsidR="00F4719F" w:rsidRDefault="00F4719F" w:rsidP="00AE650D">
            <w:pPr>
              <w:widowControl/>
              <w:jc w:val="center"/>
              <w:rPr>
                <w:kern w:val="0"/>
                <w:sz w:val="24"/>
              </w:rPr>
            </w:pPr>
          </w:p>
        </w:tc>
        <w:tc>
          <w:tcPr>
            <w:tcW w:w="1367" w:type="dxa"/>
            <w:gridSpan w:val="2"/>
            <w:tcBorders>
              <w:top w:val="single" w:sz="4" w:space="0" w:color="auto"/>
              <w:left w:val="nil"/>
              <w:bottom w:val="single" w:sz="4" w:space="0" w:color="auto"/>
              <w:right w:val="single" w:sz="4" w:space="0" w:color="auto"/>
            </w:tcBorders>
            <w:vAlign w:val="center"/>
          </w:tcPr>
          <w:p w:rsidR="00F4719F" w:rsidRDefault="00F4719F" w:rsidP="00AE650D">
            <w:pPr>
              <w:jc w:val="center"/>
              <w:rPr>
                <w:rFonts w:hAnsi="宋体"/>
                <w:kern w:val="0"/>
                <w:sz w:val="24"/>
              </w:rPr>
            </w:pPr>
            <w:r>
              <w:rPr>
                <w:rFonts w:hAnsi="宋体"/>
                <w:kern w:val="0"/>
                <w:sz w:val="24"/>
              </w:rPr>
              <w:t>现从事</w:t>
            </w:r>
          </w:p>
          <w:p w:rsidR="00F4719F" w:rsidRDefault="00F4719F" w:rsidP="00AE650D">
            <w:pPr>
              <w:jc w:val="center"/>
              <w:rPr>
                <w:kern w:val="0"/>
                <w:sz w:val="24"/>
              </w:rPr>
            </w:pPr>
            <w:r>
              <w:rPr>
                <w:rFonts w:hAnsi="宋体"/>
                <w:kern w:val="0"/>
                <w:sz w:val="24"/>
              </w:rPr>
              <w:t>专业</w:t>
            </w:r>
          </w:p>
        </w:tc>
        <w:tc>
          <w:tcPr>
            <w:tcW w:w="1519" w:type="dxa"/>
            <w:gridSpan w:val="3"/>
            <w:tcBorders>
              <w:top w:val="single" w:sz="4" w:space="0" w:color="auto"/>
              <w:left w:val="nil"/>
              <w:bottom w:val="single" w:sz="4" w:space="0" w:color="auto"/>
              <w:right w:val="single" w:sz="4" w:space="0" w:color="auto"/>
            </w:tcBorders>
            <w:vAlign w:val="center"/>
          </w:tcPr>
          <w:p w:rsidR="00F4719F" w:rsidRDefault="00F4719F" w:rsidP="00AE650D">
            <w:pPr>
              <w:ind w:left="102"/>
              <w:jc w:val="center"/>
              <w:rPr>
                <w:kern w:val="0"/>
                <w:sz w:val="24"/>
              </w:rPr>
            </w:pPr>
          </w:p>
        </w:tc>
        <w:tc>
          <w:tcPr>
            <w:tcW w:w="1241" w:type="dxa"/>
            <w:tcBorders>
              <w:top w:val="nil"/>
              <w:left w:val="nil"/>
              <w:bottom w:val="single" w:sz="4" w:space="0" w:color="auto"/>
              <w:right w:val="single" w:sz="4" w:space="0" w:color="auto"/>
            </w:tcBorders>
            <w:noWrap/>
            <w:vAlign w:val="center"/>
          </w:tcPr>
          <w:p w:rsidR="00F4719F" w:rsidRDefault="00F4719F" w:rsidP="00AE650D">
            <w:pPr>
              <w:widowControl/>
              <w:jc w:val="center"/>
              <w:rPr>
                <w:kern w:val="0"/>
                <w:sz w:val="24"/>
              </w:rPr>
            </w:pPr>
            <w:r>
              <w:rPr>
                <w:rFonts w:hAnsi="宋体" w:hint="eastAsia"/>
                <w:kern w:val="0"/>
                <w:sz w:val="24"/>
              </w:rPr>
              <w:t>政治面貌</w:t>
            </w:r>
          </w:p>
        </w:tc>
        <w:tc>
          <w:tcPr>
            <w:tcW w:w="1268" w:type="dxa"/>
            <w:tcBorders>
              <w:top w:val="single" w:sz="4" w:space="0" w:color="auto"/>
              <w:left w:val="nil"/>
              <w:bottom w:val="single" w:sz="4" w:space="0" w:color="auto"/>
              <w:right w:val="single" w:sz="4" w:space="0" w:color="auto"/>
            </w:tcBorders>
            <w:noWrap/>
            <w:vAlign w:val="center"/>
          </w:tcPr>
          <w:p w:rsidR="00F4719F" w:rsidRDefault="00F4719F" w:rsidP="00AE650D">
            <w:pPr>
              <w:widowControl/>
              <w:jc w:val="center"/>
              <w:rPr>
                <w:kern w:val="0"/>
                <w:sz w:val="24"/>
              </w:rPr>
            </w:pPr>
            <w:r>
              <w:rPr>
                <w:rFonts w:hAnsi="宋体"/>
                <w:kern w:val="0"/>
                <w:sz w:val="24"/>
              </w:rPr>
              <w:t xml:space="preserve">　</w:t>
            </w:r>
          </w:p>
        </w:tc>
      </w:tr>
      <w:tr w:rsidR="00F4719F" w:rsidTr="00AE650D">
        <w:trPr>
          <w:trHeight w:val="606"/>
        </w:trPr>
        <w:tc>
          <w:tcPr>
            <w:tcW w:w="1355" w:type="dxa"/>
            <w:tcBorders>
              <w:top w:val="nil"/>
              <w:left w:val="single" w:sz="4" w:space="0" w:color="auto"/>
              <w:bottom w:val="single" w:sz="4" w:space="0" w:color="auto"/>
              <w:right w:val="single" w:sz="4" w:space="0" w:color="auto"/>
            </w:tcBorders>
            <w:noWrap/>
            <w:vAlign w:val="center"/>
          </w:tcPr>
          <w:p w:rsidR="00F4719F" w:rsidRDefault="00F4719F" w:rsidP="00AE650D">
            <w:pPr>
              <w:widowControl/>
              <w:jc w:val="center"/>
              <w:rPr>
                <w:kern w:val="0"/>
                <w:sz w:val="24"/>
              </w:rPr>
            </w:pPr>
            <w:r>
              <w:rPr>
                <w:rFonts w:hAnsi="宋体"/>
                <w:kern w:val="0"/>
                <w:sz w:val="24"/>
              </w:rPr>
              <w:t>工作单位</w:t>
            </w:r>
          </w:p>
        </w:tc>
        <w:tc>
          <w:tcPr>
            <w:tcW w:w="3426" w:type="dxa"/>
            <w:gridSpan w:val="5"/>
            <w:tcBorders>
              <w:top w:val="single" w:sz="4" w:space="0" w:color="auto"/>
              <w:left w:val="nil"/>
              <w:bottom w:val="single" w:sz="4" w:space="0" w:color="auto"/>
              <w:right w:val="single" w:sz="4" w:space="0" w:color="auto"/>
            </w:tcBorders>
            <w:noWrap/>
            <w:vAlign w:val="center"/>
          </w:tcPr>
          <w:p w:rsidR="00F4719F" w:rsidRDefault="00F4719F" w:rsidP="00AE650D">
            <w:pPr>
              <w:widowControl/>
              <w:jc w:val="center"/>
              <w:rPr>
                <w:kern w:val="0"/>
                <w:sz w:val="24"/>
              </w:rPr>
            </w:pPr>
            <w:r>
              <w:rPr>
                <w:rFonts w:hAnsi="宋体"/>
                <w:kern w:val="0"/>
                <w:sz w:val="24"/>
              </w:rPr>
              <w:t xml:space="preserve">　</w:t>
            </w:r>
          </w:p>
        </w:tc>
        <w:tc>
          <w:tcPr>
            <w:tcW w:w="1295" w:type="dxa"/>
            <w:gridSpan w:val="2"/>
            <w:tcBorders>
              <w:top w:val="single" w:sz="4" w:space="0" w:color="auto"/>
              <w:left w:val="nil"/>
              <w:bottom w:val="single" w:sz="4" w:space="0" w:color="auto"/>
              <w:right w:val="single" w:sz="4" w:space="0" w:color="auto"/>
            </w:tcBorders>
            <w:noWrap/>
            <w:vAlign w:val="center"/>
          </w:tcPr>
          <w:p w:rsidR="00F4719F" w:rsidRDefault="00F4719F" w:rsidP="00AE650D">
            <w:pPr>
              <w:jc w:val="center"/>
              <w:rPr>
                <w:kern w:val="0"/>
                <w:sz w:val="24"/>
              </w:rPr>
            </w:pPr>
            <w:r>
              <w:rPr>
                <w:rFonts w:hAnsi="宋体"/>
                <w:kern w:val="0"/>
                <w:sz w:val="24"/>
              </w:rPr>
              <w:t>办公地址</w:t>
            </w:r>
          </w:p>
        </w:tc>
        <w:tc>
          <w:tcPr>
            <w:tcW w:w="3665" w:type="dxa"/>
            <w:gridSpan w:val="4"/>
            <w:tcBorders>
              <w:top w:val="single" w:sz="4" w:space="0" w:color="auto"/>
              <w:left w:val="nil"/>
              <w:bottom w:val="single" w:sz="4" w:space="0" w:color="auto"/>
              <w:right w:val="single" w:sz="4" w:space="0" w:color="auto"/>
            </w:tcBorders>
            <w:vAlign w:val="center"/>
          </w:tcPr>
          <w:p w:rsidR="00F4719F" w:rsidRDefault="00F4719F" w:rsidP="00AE650D">
            <w:pPr>
              <w:jc w:val="center"/>
              <w:rPr>
                <w:kern w:val="0"/>
                <w:sz w:val="24"/>
              </w:rPr>
            </w:pPr>
          </w:p>
        </w:tc>
      </w:tr>
      <w:tr w:rsidR="00F4719F" w:rsidTr="00AE650D">
        <w:trPr>
          <w:trHeight w:val="606"/>
        </w:trPr>
        <w:tc>
          <w:tcPr>
            <w:tcW w:w="1355" w:type="dxa"/>
            <w:tcBorders>
              <w:top w:val="nil"/>
              <w:left w:val="single" w:sz="4" w:space="0" w:color="auto"/>
              <w:bottom w:val="single" w:sz="4" w:space="0" w:color="auto"/>
              <w:right w:val="single" w:sz="4" w:space="0" w:color="auto"/>
            </w:tcBorders>
            <w:noWrap/>
            <w:vAlign w:val="center"/>
          </w:tcPr>
          <w:p w:rsidR="00F4719F" w:rsidRDefault="00F4719F" w:rsidP="00AE650D">
            <w:pPr>
              <w:widowControl/>
              <w:jc w:val="center"/>
              <w:rPr>
                <w:kern w:val="0"/>
                <w:sz w:val="24"/>
              </w:rPr>
            </w:pPr>
            <w:r>
              <w:rPr>
                <w:rFonts w:hAnsi="宋体"/>
                <w:kern w:val="0"/>
                <w:sz w:val="24"/>
              </w:rPr>
              <w:t>办公电话</w:t>
            </w:r>
          </w:p>
        </w:tc>
        <w:tc>
          <w:tcPr>
            <w:tcW w:w="1152" w:type="dxa"/>
            <w:tcBorders>
              <w:top w:val="single" w:sz="4" w:space="0" w:color="auto"/>
              <w:left w:val="nil"/>
              <w:bottom w:val="single" w:sz="4" w:space="0" w:color="auto"/>
              <w:right w:val="single" w:sz="4" w:space="0" w:color="auto"/>
            </w:tcBorders>
            <w:noWrap/>
            <w:vAlign w:val="center"/>
          </w:tcPr>
          <w:p w:rsidR="00F4719F" w:rsidRDefault="00F4719F" w:rsidP="00AE650D">
            <w:pPr>
              <w:widowControl/>
              <w:jc w:val="center"/>
              <w:rPr>
                <w:kern w:val="0"/>
                <w:sz w:val="24"/>
              </w:rPr>
            </w:pPr>
            <w:r>
              <w:rPr>
                <w:rFonts w:hAnsi="宋体"/>
                <w:kern w:val="0"/>
                <w:sz w:val="24"/>
              </w:rPr>
              <w:t xml:space="preserve">　</w:t>
            </w:r>
          </w:p>
        </w:tc>
        <w:tc>
          <w:tcPr>
            <w:tcW w:w="1070" w:type="dxa"/>
            <w:gridSpan w:val="2"/>
            <w:tcBorders>
              <w:top w:val="nil"/>
              <w:left w:val="nil"/>
              <w:bottom w:val="single" w:sz="4" w:space="0" w:color="auto"/>
              <w:right w:val="single" w:sz="4" w:space="0" w:color="auto"/>
            </w:tcBorders>
            <w:noWrap/>
            <w:vAlign w:val="center"/>
          </w:tcPr>
          <w:p w:rsidR="00F4719F" w:rsidRDefault="00F4719F" w:rsidP="00AE650D">
            <w:pPr>
              <w:widowControl/>
              <w:jc w:val="center"/>
              <w:rPr>
                <w:kern w:val="0"/>
                <w:sz w:val="24"/>
              </w:rPr>
            </w:pPr>
            <w:r>
              <w:rPr>
                <w:rFonts w:hAnsi="宋体"/>
                <w:kern w:val="0"/>
                <w:sz w:val="24"/>
              </w:rPr>
              <w:t>手</w:t>
            </w:r>
            <w:r>
              <w:rPr>
                <w:kern w:val="0"/>
                <w:sz w:val="24"/>
              </w:rPr>
              <w:t xml:space="preserve">  </w:t>
            </w:r>
            <w:r>
              <w:rPr>
                <w:rFonts w:hAnsi="宋体"/>
                <w:kern w:val="0"/>
                <w:sz w:val="24"/>
              </w:rPr>
              <w:t xml:space="preserve">机　</w:t>
            </w:r>
          </w:p>
        </w:tc>
        <w:tc>
          <w:tcPr>
            <w:tcW w:w="1204" w:type="dxa"/>
            <w:gridSpan w:val="2"/>
            <w:tcBorders>
              <w:top w:val="single" w:sz="4" w:space="0" w:color="auto"/>
              <w:left w:val="nil"/>
              <w:bottom w:val="single" w:sz="4" w:space="0" w:color="auto"/>
              <w:right w:val="single" w:sz="4" w:space="0" w:color="auto"/>
            </w:tcBorders>
            <w:noWrap/>
            <w:vAlign w:val="center"/>
          </w:tcPr>
          <w:p w:rsidR="00F4719F" w:rsidRDefault="00F4719F" w:rsidP="00AE650D">
            <w:pPr>
              <w:widowControl/>
              <w:jc w:val="center"/>
              <w:rPr>
                <w:kern w:val="0"/>
                <w:sz w:val="24"/>
              </w:rPr>
            </w:pPr>
          </w:p>
        </w:tc>
        <w:tc>
          <w:tcPr>
            <w:tcW w:w="1295" w:type="dxa"/>
            <w:gridSpan w:val="2"/>
            <w:tcBorders>
              <w:top w:val="single" w:sz="4" w:space="0" w:color="auto"/>
              <w:left w:val="nil"/>
              <w:bottom w:val="single" w:sz="4" w:space="0" w:color="auto"/>
              <w:right w:val="single" w:sz="4" w:space="0" w:color="auto"/>
            </w:tcBorders>
            <w:vAlign w:val="center"/>
          </w:tcPr>
          <w:p w:rsidR="00F4719F" w:rsidRDefault="00F4719F" w:rsidP="00AE650D">
            <w:pPr>
              <w:jc w:val="center"/>
              <w:rPr>
                <w:kern w:val="0"/>
                <w:sz w:val="24"/>
              </w:rPr>
            </w:pPr>
            <w:r>
              <w:rPr>
                <w:rFonts w:hAnsi="宋体"/>
                <w:kern w:val="0"/>
                <w:sz w:val="24"/>
              </w:rPr>
              <w:t>电子</w:t>
            </w:r>
            <w:r>
              <w:rPr>
                <w:rFonts w:hAnsi="宋体" w:hint="eastAsia"/>
                <w:kern w:val="0"/>
                <w:sz w:val="24"/>
              </w:rPr>
              <w:t>邮箱</w:t>
            </w:r>
          </w:p>
        </w:tc>
        <w:tc>
          <w:tcPr>
            <w:tcW w:w="1063" w:type="dxa"/>
            <w:tcBorders>
              <w:top w:val="single" w:sz="4" w:space="0" w:color="auto"/>
              <w:left w:val="nil"/>
              <w:bottom w:val="single" w:sz="4" w:space="0" w:color="auto"/>
              <w:right w:val="single" w:sz="4" w:space="0" w:color="auto"/>
            </w:tcBorders>
            <w:vAlign w:val="center"/>
          </w:tcPr>
          <w:p w:rsidR="00F4719F" w:rsidRDefault="00F4719F" w:rsidP="00AE650D">
            <w:pPr>
              <w:jc w:val="center"/>
              <w:rPr>
                <w:kern w:val="0"/>
                <w:sz w:val="24"/>
              </w:rPr>
            </w:pPr>
          </w:p>
        </w:tc>
        <w:tc>
          <w:tcPr>
            <w:tcW w:w="1334" w:type="dxa"/>
            <w:gridSpan w:val="2"/>
            <w:tcBorders>
              <w:top w:val="single" w:sz="4" w:space="0" w:color="auto"/>
              <w:left w:val="nil"/>
              <w:bottom w:val="single" w:sz="4" w:space="0" w:color="auto"/>
              <w:right w:val="single" w:sz="4" w:space="0" w:color="auto"/>
            </w:tcBorders>
            <w:vAlign w:val="center"/>
          </w:tcPr>
          <w:p w:rsidR="00F4719F" w:rsidRDefault="00F4719F" w:rsidP="00AE650D">
            <w:pPr>
              <w:ind w:left="132"/>
              <w:jc w:val="center"/>
              <w:rPr>
                <w:kern w:val="0"/>
                <w:sz w:val="24"/>
              </w:rPr>
            </w:pPr>
            <w:proofErr w:type="gramStart"/>
            <w:r>
              <w:rPr>
                <w:rFonts w:hAnsi="宋体"/>
                <w:kern w:val="0"/>
                <w:sz w:val="24"/>
              </w:rPr>
              <w:t>邮</w:t>
            </w:r>
            <w:proofErr w:type="gramEnd"/>
            <w:r>
              <w:rPr>
                <w:rFonts w:hAnsi="宋体" w:hint="eastAsia"/>
                <w:kern w:val="0"/>
                <w:sz w:val="24"/>
              </w:rPr>
              <w:t xml:space="preserve">  </w:t>
            </w:r>
            <w:r>
              <w:rPr>
                <w:rFonts w:hAnsi="宋体"/>
                <w:kern w:val="0"/>
                <w:sz w:val="24"/>
              </w:rPr>
              <w:t>编</w:t>
            </w:r>
          </w:p>
        </w:tc>
        <w:tc>
          <w:tcPr>
            <w:tcW w:w="1268" w:type="dxa"/>
            <w:tcBorders>
              <w:top w:val="single" w:sz="4" w:space="0" w:color="auto"/>
              <w:left w:val="nil"/>
              <w:bottom w:val="single" w:sz="4" w:space="0" w:color="auto"/>
              <w:right w:val="single" w:sz="4" w:space="0" w:color="auto"/>
            </w:tcBorders>
            <w:vAlign w:val="center"/>
          </w:tcPr>
          <w:p w:rsidR="00F4719F" w:rsidRDefault="00F4719F" w:rsidP="00AE650D">
            <w:pPr>
              <w:ind w:left="132"/>
              <w:jc w:val="center"/>
              <w:rPr>
                <w:kern w:val="0"/>
                <w:sz w:val="24"/>
              </w:rPr>
            </w:pPr>
          </w:p>
        </w:tc>
      </w:tr>
      <w:tr w:rsidR="00F4719F" w:rsidTr="00AE650D">
        <w:trPr>
          <w:trHeight w:val="741"/>
        </w:trPr>
        <w:tc>
          <w:tcPr>
            <w:tcW w:w="1355" w:type="dxa"/>
            <w:tcBorders>
              <w:top w:val="nil"/>
              <w:left w:val="single" w:sz="4" w:space="0" w:color="auto"/>
              <w:bottom w:val="single" w:sz="4" w:space="0" w:color="auto"/>
              <w:right w:val="single" w:sz="4" w:space="0" w:color="auto"/>
            </w:tcBorders>
            <w:noWrap/>
            <w:vAlign w:val="center"/>
          </w:tcPr>
          <w:p w:rsidR="00F4719F" w:rsidRDefault="00F4719F" w:rsidP="00AE650D">
            <w:pPr>
              <w:widowControl/>
              <w:jc w:val="center"/>
              <w:rPr>
                <w:kern w:val="0"/>
                <w:sz w:val="24"/>
              </w:rPr>
            </w:pPr>
            <w:r>
              <w:rPr>
                <w:rFonts w:hAnsi="宋体"/>
                <w:kern w:val="0"/>
                <w:sz w:val="24"/>
              </w:rPr>
              <w:t>单位性质</w:t>
            </w:r>
          </w:p>
        </w:tc>
        <w:tc>
          <w:tcPr>
            <w:tcW w:w="8386" w:type="dxa"/>
            <w:gridSpan w:val="11"/>
            <w:tcBorders>
              <w:top w:val="single" w:sz="4" w:space="0" w:color="auto"/>
              <w:left w:val="nil"/>
              <w:bottom w:val="single" w:sz="4" w:space="0" w:color="auto"/>
              <w:right w:val="single" w:sz="4" w:space="0" w:color="auto"/>
            </w:tcBorders>
            <w:noWrap/>
            <w:vAlign w:val="center"/>
          </w:tcPr>
          <w:p w:rsidR="00F4719F" w:rsidRDefault="00F4719F" w:rsidP="00AE650D">
            <w:pPr>
              <w:widowControl/>
              <w:jc w:val="left"/>
              <w:rPr>
                <w:kern w:val="0"/>
                <w:sz w:val="24"/>
              </w:rPr>
            </w:pPr>
            <w:r>
              <w:rPr>
                <w:kern w:val="0"/>
                <w:sz w:val="24"/>
              </w:rPr>
              <w:t>1.</w:t>
            </w:r>
            <w:r>
              <w:rPr>
                <w:rFonts w:hAnsi="宋体"/>
                <w:kern w:val="0"/>
                <w:sz w:val="24"/>
              </w:rPr>
              <w:t>大专院校</w:t>
            </w:r>
            <w:r>
              <w:rPr>
                <w:kern w:val="0"/>
                <w:sz w:val="24"/>
              </w:rPr>
              <w:t>□</w:t>
            </w:r>
            <w:r>
              <w:rPr>
                <w:rFonts w:hAnsi="宋体"/>
                <w:kern w:val="0"/>
                <w:sz w:val="24"/>
              </w:rPr>
              <w:t>；</w:t>
            </w:r>
            <w:r>
              <w:rPr>
                <w:kern w:val="0"/>
                <w:sz w:val="24"/>
              </w:rPr>
              <w:t>2.</w:t>
            </w:r>
            <w:r>
              <w:rPr>
                <w:rFonts w:hAnsi="宋体"/>
                <w:kern w:val="0"/>
                <w:sz w:val="24"/>
              </w:rPr>
              <w:t>科研单位</w:t>
            </w:r>
            <w:r>
              <w:rPr>
                <w:kern w:val="0"/>
                <w:sz w:val="24"/>
              </w:rPr>
              <w:t>□</w:t>
            </w:r>
            <w:r>
              <w:rPr>
                <w:rFonts w:hAnsi="宋体"/>
                <w:kern w:val="0"/>
                <w:sz w:val="24"/>
              </w:rPr>
              <w:t>；</w:t>
            </w:r>
            <w:r>
              <w:rPr>
                <w:kern w:val="0"/>
                <w:sz w:val="24"/>
              </w:rPr>
              <w:t>3.</w:t>
            </w:r>
            <w:r>
              <w:rPr>
                <w:rFonts w:hAnsi="宋体"/>
                <w:kern w:val="0"/>
                <w:sz w:val="24"/>
              </w:rPr>
              <w:t>企业</w:t>
            </w:r>
            <w:r>
              <w:rPr>
                <w:kern w:val="0"/>
                <w:sz w:val="24"/>
              </w:rPr>
              <w:t>□</w:t>
            </w:r>
            <w:r>
              <w:rPr>
                <w:rFonts w:hAnsi="宋体"/>
                <w:kern w:val="0"/>
                <w:sz w:val="24"/>
              </w:rPr>
              <w:t>；</w:t>
            </w:r>
            <w:r>
              <w:rPr>
                <w:kern w:val="0"/>
                <w:sz w:val="24"/>
              </w:rPr>
              <w:t>4.</w:t>
            </w:r>
            <w:r>
              <w:rPr>
                <w:rFonts w:hAnsi="宋体"/>
                <w:kern w:val="0"/>
                <w:sz w:val="24"/>
              </w:rPr>
              <w:t>政府部门</w:t>
            </w:r>
            <w:r>
              <w:rPr>
                <w:kern w:val="0"/>
                <w:sz w:val="24"/>
              </w:rPr>
              <w:t>□</w:t>
            </w:r>
            <w:r>
              <w:rPr>
                <w:rFonts w:hAnsi="宋体"/>
                <w:kern w:val="0"/>
                <w:sz w:val="24"/>
              </w:rPr>
              <w:t>；</w:t>
            </w:r>
            <w:r>
              <w:rPr>
                <w:kern w:val="0"/>
                <w:sz w:val="24"/>
              </w:rPr>
              <w:t>5.</w:t>
            </w:r>
            <w:r>
              <w:rPr>
                <w:rFonts w:hAnsi="宋体"/>
                <w:kern w:val="0"/>
                <w:sz w:val="24"/>
              </w:rPr>
              <w:t>其他</w:t>
            </w:r>
            <w:r>
              <w:rPr>
                <w:kern w:val="0"/>
                <w:sz w:val="24"/>
              </w:rPr>
              <w:t>□</w:t>
            </w:r>
          </w:p>
        </w:tc>
      </w:tr>
      <w:tr w:rsidR="00F4719F" w:rsidTr="00AE650D">
        <w:trPr>
          <w:trHeight w:val="3142"/>
        </w:trPr>
        <w:tc>
          <w:tcPr>
            <w:tcW w:w="9741" w:type="dxa"/>
            <w:gridSpan w:val="12"/>
            <w:tcBorders>
              <w:top w:val="single" w:sz="4" w:space="0" w:color="auto"/>
              <w:left w:val="single" w:sz="4" w:space="0" w:color="auto"/>
              <w:bottom w:val="single" w:sz="4" w:space="0" w:color="auto"/>
              <w:right w:val="single" w:sz="4" w:space="0" w:color="auto"/>
            </w:tcBorders>
            <w:noWrap/>
          </w:tcPr>
          <w:p w:rsidR="00F4719F" w:rsidRDefault="00F4719F" w:rsidP="00AE650D">
            <w:pPr>
              <w:widowControl/>
              <w:jc w:val="left"/>
              <w:rPr>
                <w:kern w:val="0"/>
                <w:sz w:val="24"/>
              </w:rPr>
            </w:pPr>
            <w:r>
              <w:rPr>
                <w:rFonts w:hAnsi="宋体"/>
                <w:kern w:val="0"/>
                <w:sz w:val="24"/>
              </w:rPr>
              <w:t>个人简历</w:t>
            </w:r>
          </w:p>
        </w:tc>
      </w:tr>
      <w:tr w:rsidR="00F4719F" w:rsidTr="00AE650D">
        <w:trPr>
          <w:trHeight w:val="2394"/>
        </w:trPr>
        <w:tc>
          <w:tcPr>
            <w:tcW w:w="9741" w:type="dxa"/>
            <w:gridSpan w:val="12"/>
            <w:tcBorders>
              <w:top w:val="single" w:sz="4" w:space="0" w:color="auto"/>
              <w:left w:val="single" w:sz="4" w:space="0" w:color="auto"/>
              <w:bottom w:val="single" w:sz="4" w:space="0" w:color="auto"/>
              <w:right w:val="single" w:sz="4" w:space="0" w:color="auto"/>
            </w:tcBorders>
            <w:noWrap/>
          </w:tcPr>
          <w:p w:rsidR="00F4719F" w:rsidRDefault="00F4719F" w:rsidP="00AE650D">
            <w:pPr>
              <w:widowControl/>
              <w:jc w:val="left"/>
              <w:rPr>
                <w:kern w:val="0"/>
                <w:sz w:val="24"/>
              </w:rPr>
            </w:pPr>
            <w:r>
              <w:rPr>
                <w:rFonts w:hAnsi="宋体"/>
                <w:kern w:val="0"/>
                <w:sz w:val="24"/>
              </w:rPr>
              <w:t>具有专长的学科和领域</w:t>
            </w:r>
          </w:p>
        </w:tc>
      </w:tr>
      <w:tr w:rsidR="00F4719F" w:rsidTr="00AE650D">
        <w:trPr>
          <w:trHeight w:val="1529"/>
        </w:trPr>
        <w:tc>
          <w:tcPr>
            <w:tcW w:w="9741" w:type="dxa"/>
            <w:gridSpan w:val="12"/>
            <w:tcBorders>
              <w:top w:val="single" w:sz="4" w:space="0" w:color="auto"/>
              <w:left w:val="single" w:sz="4" w:space="0" w:color="auto"/>
              <w:bottom w:val="single" w:sz="4" w:space="0" w:color="auto"/>
              <w:right w:val="single" w:sz="4" w:space="0" w:color="000000"/>
            </w:tcBorders>
            <w:noWrap/>
          </w:tcPr>
          <w:p w:rsidR="00F4719F" w:rsidRDefault="00F4719F" w:rsidP="00AE650D">
            <w:pPr>
              <w:widowControl/>
              <w:jc w:val="left"/>
              <w:rPr>
                <w:kern w:val="0"/>
                <w:sz w:val="24"/>
              </w:rPr>
            </w:pPr>
            <w:r>
              <w:rPr>
                <w:rFonts w:hAnsi="宋体"/>
                <w:kern w:val="0"/>
                <w:sz w:val="24"/>
              </w:rPr>
              <w:t>所在单位推荐意见</w:t>
            </w:r>
          </w:p>
          <w:p w:rsidR="00F4719F" w:rsidRDefault="00F4719F" w:rsidP="00AE650D">
            <w:pPr>
              <w:jc w:val="right"/>
              <w:rPr>
                <w:kern w:val="0"/>
                <w:sz w:val="24"/>
              </w:rPr>
            </w:pPr>
            <w:r>
              <w:rPr>
                <w:kern w:val="0"/>
                <w:sz w:val="24"/>
              </w:rPr>
              <w:br/>
            </w:r>
          </w:p>
          <w:p w:rsidR="00F4719F" w:rsidRDefault="00F4719F" w:rsidP="00AE650D">
            <w:pPr>
              <w:jc w:val="right"/>
              <w:rPr>
                <w:rFonts w:hAnsi="宋体"/>
                <w:kern w:val="0"/>
                <w:sz w:val="24"/>
              </w:rPr>
            </w:pPr>
          </w:p>
          <w:p w:rsidR="00F4719F" w:rsidRDefault="00F4719F" w:rsidP="00AE650D">
            <w:pPr>
              <w:jc w:val="right"/>
              <w:rPr>
                <w:rFonts w:hAnsi="宋体"/>
                <w:kern w:val="0"/>
                <w:sz w:val="24"/>
              </w:rPr>
            </w:pPr>
          </w:p>
          <w:p w:rsidR="00F4719F" w:rsidRDefault="00F4719F" w:rsidP="00AE650D">
            <w:pPr>
              <w:jc w:val="right"/>
              <w:rPr>
                <w:kern w:val="0"/>
                <w:sz w:val="24"/>
              </w:rPr>
            </w:pPr>
            <w:r>
              <w:rPr>
                <w:rFonts w:hAnsi="宋体"/>
                <w:kern w:val="0"/>
                <w:sz w:val="24"/>
              </w:rPr>
              <w:t>年</w:t>
            </w:r>
            <w:r>
              <w:rPr>
                <w:kern w:val="0"/>
                <w:sz w:val="24"/>
              </w:rPr>
              <w:t xml:space="preserve">      </w:t>
            </w:r>
            <w:r>
              <w:rPr>
                <w:rFonts w:hAnsi="宋体"/>
                <w:kern w:val="0"/>
                <w:sz w:val="24"/>
              </w:rPr>
              <w:t>月</w:t>
            </w:r>
            <w:r>
              <w:rPr>
                <w:kern w:val="0"/>
                <w:sz w:val="24"/>
              </w:rPr>
              <w:t xml:space="preserve">      </w:t>
            </w:r>
            <w:r>
              <w:rPr>
                <w:rFonts w:hAnsi="宋体"/>
                <w:kern w:val="0"/>
                <w:sz w:val="24"/>
              </w:rPr>
              <w:t>日</w:t>
            </w:r>
            <w:r>
              <w:rPr>
                <w:kern w:val="0"/>
                <w:sz w:val="24"/>
              </w:rPr>
              <w:t xml:space="preserve">      </w:t>
            </w:r>
          </w:p>
        </w:tc>
      </w:tr>
    </w:tbl>
    <w:p w:rsidR="00F4719F" w:rsidRDefault="00F4719F" w:rsidP="00F4719F">
      <w:pPr>
        <w:rPr>
          <w:rFonts w:ascii="仿宋_GB2312" w:eastAsia="仿宋_GB2312"/>
          <w:sz w:val="32"/>
          <w:szCs w:val="32"/>
        </w:rPr>
      </w:pPr>
      <w:r>
        <w:rPr>
          <w:rFonts w:hAnsi="宋体"/>
          <w:kern w:val="0"/>
          <w:sz w:val="24"/>
        </w:rPr>
        <w:t>注：推荐单位</w:t>
      </w:r>
      <w:proofErr w:type="gramStart"/>
      <w:r>
        <w:rPr>
          <w:rFonts w:hAnsi="宋体"/>
          <w:kern w:val="0"/>
          <w:sz w:val="24"/>
        </w:rPr>
        <w:t>意见栏须加盖</w:t>
      </w:r>
      <w:proofErr w:type="gramEnd"/>
      <w:r>
        <w:rPr>
          <w:rFonts w:hAnsi="宋体"/>
          <w:kern w:val="0"/>
          <w:sz w:val="24"/>
        </w:rPr>
        <w:t>单位印章</w:t>
      </w:r>
      <w:r>
        <w:rPr>
          <w:rFonts w:hAnsi="宋体" w:hint="eastAsia"/>
          <w:kern w:val="0"/>
          <w:sz w:val="24"/>
        </w:rPr>
        <w:t>，其它</w:t>
      </w:r>
      <w:proofErr w:type="gramStart"/>
      <w:r>
        <w:rPr>
          <w:rFonts w:hAnsi="宋体" w:hint="eastAsia"/>
          <w:kern w:val="0"/>
          <w:sz w:val="24"/>
        </w:rPr>
        <w:t>栏内容</w:t>
      </w:r>
      <w:proofErr w:type="gramEnd"/>
      <w:r>
        <w:rPr>
          <w:rFonts w:hAnsi="宋体" w:hint="eastAsia"/>
          <w:kern w:val="0"/>
          <w:sz w:val="24"/>
        </w:rPr>
        <w:t>一律打印。</w:t>
      </w:r>
    </w:p>
    <w:p w:rsidR="00F4719F" w:rsidRDefault="00F4719F" w:rsidP="00F4719F">
      <w:pPr>
        <w:widowControl/>
        <w:shd w:val="clear" w:color="auto" w:fill="FFFFFF"/>
        <w:spacing w:line="375" w:lineRule="atLeast"/>
        <w:rPr>
          <w:rFonts w:ascii="仿宋_GB2312" w:eastAsia="仿宋_GB2312" w:hAnsi="仿宋_GB2312" w:cs="仿宋_GB2312"/>
          <w:kern w:val="0"/>
          <w:sz w:val="32"/>
          <w:szCs w:val="32"/>
        </w:rPr>
      </w:pPr>
    </w:p>
    <w:p w:rsidR="00F4719F" w:rsidRDefault="00F4719F" w:rsidP="00F4719F">
      <w:pPr>
        <w:widowControl/>
        <w:shd w:val="clear" w:color="auto" w:fill="FFFFFF"/>
        <w:spacing w:line="375" w:lineRule="atLeas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附件2：</w:t>
      </w:r>
    </w:p>
    <w:p w:rsidR="00F4719F" w:rsidRDefault="00F4719F" w:rsidP="00F4719F">
      <w:pPr>
        <w:jc w:val="center"/>
        <w:rPr>
          <w:rFonts w:ascii="黑体" w:eastAsia="黑体" w:hAnsi="黑体" w:cs="黑体"/>
          <w:sz w:val="44"/>
          <w:szCs w:val="44"/>
        </w:rPr>
      </w:pPr>
      <w:r>
        <w:rPr>
          <w:rFonts w:ascii="黑体" w:eastAsia="黑体" w:hAnsi="黑体" w:cs="黑体" w:hint="eastAsia"/>
          <w:sz w:val="44"/>
          <w:szCs w:val="44"/>
        </w:rPr>
        <w:lastRenderedPageBreak/>
        <w:t>山亭区应急管理专家工作委派审批单</w:t>
      </w:r>
    </w:p>
    <w:p w:rsidR="00F4719F" w:rsidRDefault="00F4719F" w:rsidP="00F4719F">
      <w:pPr>
        <w:rPr>
          <w:rFonts w:ascii="宋体" w:hAnsi="宋体"/>
          <w:b/>
          <w:sz w:val="28"/>
          <w:szCs w:val="28"/>
        </w:rPr>
      </w:pPr>
      <w:r>
        <w:rPr>
          <w:rFonts w:ascii="宋体" w:hAnsi="宋体" w:cs="宋体" w:hint="eastAsia"/>
          <w:sz w:val="28"/>
          <w:szCs w:val="28"/>
        </w:rPr>
        <w:t>委派单位：                        填报时间：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5"/>
        <w:gridCol w:w="873"/>
        <w:gridCol w:w="1500"/>
        <w:gridCol w:w="1186"/>
        <w:gridCol w:w="859"/>
        <w:gridCol w:w="750"/>
        <w:gridCol w:w="1773"/>
        <w:gridCol w:w="886"/>
      </w:tblGrid>
      <w:tr w:rsidR="00F4719F" w:rsidTr="00AE650D">
        <w:trPr>
          <w:trHeight w:val="817"/>
        </w:trPr>
        <w:tc>
          <w:tcPr>
            <w:tcW w:w="1385" w:type="dxa"/>
            <w:vAlign w:val="center"/>
          </w:tcPr>
          <w:p w:rsidR="00F4719F" w:rsidRDefault="00F4719F" w:rsidP="00AE650D">
            <w:pPr>
              <w:jc w:val="center"/>
              <w:rPr>
                <w:rFonts w:ascii="宋体" w:hAnsi="宋体" w:cs="宋体"/>
                <w:sz w:val="24"/>
              </w:rPr>
            </w:pPr>
            <w:r>
              <w:rPr>
                <w:rFonts w:ascii="宋体" w:hAnsi="宋体" w:cs="宋体" w:hint="eastAsia"/>
                <w:sz w:val="24"/>
              </w:rPr>
              <w:t>委派专家工作内容</w:t>
            </w:r>
          </w:p>
        </w:tc>
        <w:tc>
          <w:tcPr>
            <w:tcW w:w="7827" w:type="dxa"/>
            <w:gridSpan w:val="7"/>
            <w:vAlign w:val="center"/>
          </w:tcPr>
          <w:p w:rsidR="00F4719F" w:rsidRDefault="00F4719F" w:rsidP="00AE650D">
            <w:pPr>
              <w:jc w:val="center"/>
              <w:rPr>
                <w:rFonts w:ascii="宋体" w:hAnsi="宋体" w:cs="宋体"/>
                <w:sz w:val="24"/>
              </w:rPr>
            </w:pPr>
          </w:p>
        </w:tc>
      </w:tr>
      <w:tr w:rsidR="00F4719F" w:rsidTr="00AE650D">
        <w:trPr>
          <w:trHeight w:val="797"/>
        </w:trPr>
        <w:tc>
          <w:tcPr>
            <w:tcW w:w="1385" w:type="dxa"/>
            <w:vAlign w:val="center"/>
          </w:tcPr>
          <w:p w:rsidR="00F4719F" w:rsidRDefault="00F4719F" w:rsidP="00AE650D">
            <w:pPr>
              <w:jc w:val="center"/>
              <w:rPr>
                <w:rFonts w:ascii="宋体" w:hAnsi="宋体" w:cs="宋体"/>
                <w:sz w:val="24"/>
              </w:rPr>
            </w:pPr>
            <w:r>
              <w:rPr>
                <w:rFonts w:ascii="宋体" w:hAnsi="宋体" w:cs="宋体" w:hint="eastAsia"/>
                <w:sz w:val="24"/>
              </w:rPr>
              <w:t>工作地点</w:t>
            </w:r>
          </w:p>
        </w:tc>
        <w:tc>
          <w:tcPr>
            <w:tcW w:w="7827" w:type="dxa"/>
            <w:gridSpan w:val="7"/>
            <w:vAlign w:val="center"/>
          </w:tcPr>
          <w:p w:rsidR="00F4719F" w:rsidRDefault="00F4719F" w:rsidP="00AE650D">
            <w:pPr>
              <w:jc w:val="center"/>
              <w:rPr>
                <w:rFonts w:ascii="宋体" w:hAnsi="宋体" w:cs="宋体"/>
                <w:sz w:val="24"/>
              </w:rPr>
            </w:pPr>
          </w:p>
        </w:tc>
      </w:tr>
      <w:tr w:rsidR="00F4719F" w:rsidTr="00AE650D">
        <w:tc>
          <w:tcPr>
            <w:tcW w:w="1385" w:type="dxa"/>
            <w:vAlign w:val="center"/>
          </w:tcPr>
          <w:p w:rsidR="00F4719F" w:rsidRDefault="00F4719F" w:rsidP="00AE650D">
            <w:pPr>
              <w:jc w:val="center"/>
              <w:rPr>
                <w:rFonts w:ascii="宋体" w:hAnsi="宋体" w:cs="宋体"/>
                <w:sz w:val="24"/>
              </w:rPr>
            </w:pPr>
            <w:r>
              <w:rPr>
                <w:rFonts w:ascii="宋体" w:hAnsi="宋体" w:cs="宋体" w:hint="eastAsia"/>
                <w:sz w:val="24"/>
              </w:rPr>
              <w:t>专家姓名</w:t>
            </w:r>
          </w:p>
        </w:tc>
        <w:tc>
          <w:tcPr>
            <w:tcW w:w="2373" w:type="dxa"/>
            <w:gridSpan w:val="2"/>
            <w:vAlign w:val="center"/>
          </w:tcPr>
          <w:p w:rsidR="00F4719F" w:rsidRDefault="00F4719F" w:rsidP="00AE650D">
            <w:pPr>
              <w:jc w:val="center"/>
              <w:rPr>
                <w:rFonts w:ascii="宋体" w:hAnsi="宋体" w:cs="宋体"/>
                <w:sz w:val="24"/>
              </w:rPr>
            </w:pPr>
            <w:r>
              <w:rPr>
                <w:rFonts w:ascii="宋体" w:hAnsi="宋体" w:cs="宋体" w:hint="eastAsia"/>
                <w:sz w:val="24"/>
              </w:rPr>
              <w:t>专家单位</w:t>
            </w:r>
          </w:p>
        </w:tc>
        <w:tc>
          <w:tcPr>
            <w:tcW w:w="1186" w:type="dxa"/>
            <w:vAlign w:val="center"/>
          </w:tcPr>
          <w:p w:rsidR="00F4719F" w:rsidRDefault="00F4719F" w:rsidP="00AE650D">
            <w:pPr>
              <w:jc w:val="center"/>
              <w:rPr>
                <w:rFonts w:ascii="宋体" w:hAnsi="宋体" w:cs="宋体"/>
                <w:sz w:val="24"/>
              </w:rPr>
            </w:pPr>
            <w:r>
              <w:rPr>
                <w:rFonts w:ascii="宋体" w:hAnsi="宋体" w:cs="宋体" w:hint="eastAsia"/>
                <w:sz w:val="24"/>
              </w:rPr>
              <w:t>与任务相关的</w:t>
            </w:r>
          </w:p>
          <w:p w:rsidR="00F4719F" w:rsidRDefault="00F4719F" w:rsidP="00AE650D">
            <w:pPr>
              <w:jc w:val="center"/>
              <w:rPr>
                <w:rFonts w:ascii="宋体" w:hAnsi="宋体" w:cs="宋体"/>
                <w:sz w:val="24"/>
              </w:rPr>
            </w:pPr>
            <w:r>
              <w:rPr>
                <w:rFonts w:ascii="宋体" w:hAnsi="宋体" w:cs="宋体" w:hint="eastAsia"/>
                <w:sz w:val="24"/>
              </w:rPr>
              <w:t>专家专业</w:t>
            </w:r>
          </w:p>
        </w:tc>
        <w:tc>
          <w:tcPr>
            <w:tcW w:w="1609" w:type="dxa"/>
            <w:gridSpan w:val="2"/>
            <w:vAlign w:val="center"/>
          </w:tcPr>
          <w:p w:rsidR="00F4719F" w:rsidRDefault="00F4719F" w:rsidP="00AE650D">
            <w:pPr>
              <w:jc w:val="center"/>
              <w:rPr>
                <w:rFonts w:ascii="宋体" w:hAnsi="宋体" w:cs="宋体"/>
                <w:sz w:val="24"/>
              </w:rPr>
            </w:pPr>
            <w:r>
              <w:rPr>
                <w:rFonts w:ascii="宋体" w:hAnsi="宋体" w:cs="宋体" w:hint="eastAsia"/>
                <w:sz w:val="24"/>
              </w:rPr>
              <w:t>是否是专家</w:t>
            </w:r>
            <w:proofErr w:type="gramStart"/>
            <w:r>
              <w:rPr>
                <w:rFonts w:ascii="宋体" w:hAnsi="宋体" w:cs="宋体" w:hint="eastAsia"/>
                <w:sz w:val="24"/>
              </w:rPr>
              <w:t>库专家</w:t>
            </w:r>
            <w:proofErr w:type="gramEnd"/>
          </w:p>
        </w:tc>
        <w:tc>
          <w:tcPr>
            <w:tcW w:w="1773" w:type="dxa"/>
            <w:vAlign w:val="center"/>
          </w:tcPr>
          <w:p w:rsidR="00F4719F" w:rsidRDefault="00F4719F" w:rsidP="00AE650D">
            <w:pPr>
              <w:jc w:val="center"/>
              <w:rPr>
                <w:rFonts w:ascii="宋体" w:hAnsi="宋体" w:cs="宋体"/>
                <w:sz w:val="24"/>
              </w:rPr>
            </w:pPr>
            <w:r>
              <w:rPr>
                <w:rFonts w:ascii="宋体" w:hAnsi="宋体" w:cs="宋体" w:hint="eastAsia"/>
                <w:sz w:val="24"/>
              </w:rPr>
              <w:t>预计工作时间</w:t>
            </w:r>
          </w:p>
          <w:p w:rsidR="00F4719F" w:rsidRDefault="00F4719F" w:rsidP="00AE650D">
            <w:pPr>
              <w:jc w:val="center"/>
              <w:rPr>
                <w:rFonts w:ascii="宋体" w:hAnsi="宋体" w:cs="宋体"/>
                <w:sz w:val="24"/>
              </w:rPr>
            </w:pPr>
            <w:r>
              <w:rPr>
                <w:rFonts w:ascii="宋体" w:hAnsi="宋体" w:cs="宋体" w:hint="eastAsia"/>
                <w:sz w:val="24"/>
              </w:rPr>
              <w:t>（月、日、时至月、日、时）</w:t>
            </w:r>
          </w:p>
        </w:tc>
        <w:tc>
          <w:tcPr>
            <w:tcW w:w="886" w:type="dxa"/>
            <w:vAlign w:val="center"/>
          </w:tcPr>
          <w:p w:rsidR="00F4719F" w:rsidRDefault="00F4719F" w:rsidP="00AE650D">
            <w:pPr>
              <w:jc w:val="center"/>
              <w:rPr>
                <w:rFonts w:ascii="宋体" w:hAnsi="宋体" w:cs="宋体"/>
                <w:sz w:val="24"/>
              </w:rPr>
            </w:pPr>
            <w:r>
              <w:rPr>
                <w:rFonts w:ascii="宋体" w:hAnsi="宋体" w:cs="宋体" w:hint="eastAsia"/>
                <w:sz w:val="24"/>
              </w:rPr>
              <w:t>工作天数</w:t>
            </w:r>
          </w:p>
        </w:tc>
      </w:tr>
      <w:tr w:rsidR="00F4719F" w:rsidTr="00AE650D">
        <w:trPr>
          <w:trHeight w:val="567"/>
        </w:trPr>
        <w:tc>
          <w:tcPr>
            <w:tcW w:w="1385" w:type="dxa"/>
            <w:vAlign w:val="center"/>
          </w:tcPr>
          <w:p w:rsidR="00F4719F" w:rsidRDefault="00F4719F" w:rsidP="00AE650D">
            <w:pPr>
              <w:jc w:val="center"/>
              <w:rPr>
                <w:rFonts w:ascii="宋体" w:hAnsi="宋体" w:cs="宋体"/>
                <w:sz w:val="24"/>
              </w:rPr>
            </w:pPr>
          </w:p>
        </w:tc>
        <w:tc>
          <w:tcPr>
            <w:tcW w:w="2373" w:type="dxa"/>
            <w:gridSpan w:val="2"/>
            <w:vAlign w:val="center"/>
          </w:tcPr>
          <w:p w:rsidR="00F4719F" w:rsidRDefault="00F4719F" w:rsidP="00AE650D">
            <w:pPr>
              <w:jc w:val="center"/>
              <w:rPr>
                <w:rFonts w:ascii="宋体" w:hAnsi="宋体" w:cs="宋体"/>
                <w:sz w:val="24"/>
              </w:rPr>
            </w:pPr>
          </w:p>
        </w:tc>
        <w:tc>
          <w:tcPr>
            <w:tcW w:w="1186" w:type="dxa"/>
            <w:vAlign w:val="center"/>
          </w:tcPr>
          <w:p w:rsidR="00F4719F" w:rsidRDefault="00F4719F" w:rsidP="00AE650D">
            <w:pPr>
              <w:jc w:val="center"/>
              <w:rPr>
                <w:rFonts w:ascii="宋体" w:hAnsi="宋体" w:cs="宋体"/>
                <w:sz w:val="24"/>
              </w:rPr>
            </w:pPr>
          </w:p>
        </w:tc>
        <w:tc>
          <w:tcPr>
            <w:tcW w:w="1609" w:type="dxa"/>
            <w:gridSpan w:val="2"/>
            <w:vAlign w:val="center"/>
          </w:tcPr>
          <w:p w:rsidR="00F4719F" w:rsidRDefault="00F4719F" w:rsidP="00AE650D">
            <w:pPr>
              <w:jc w:val="center"/>
              <w:rPr>
                <w:rFonts w:ascii="宋体" w:hAnsi="宋体" w:cs="宋体"/>
                <w:sz w:val="24"/>
              </w:rPr>
            </w:pPr>
          </w:p>
        </w:tc>
        <w:tc>
          <w:tcPr>
            <w:tcW w:w="1773" w:type="dxa"/>
            <w:vAlign w:val="center"/>
          </w:tcPr>
          <w:p w:rsidR="00F4719F" w:rsidRDefault="00F4719F" w:rsidP="00AE650D">
            <w:pPr>
              <w:jc w:val="center"/>
              <w:rPr>
                <w:rFonts w:ascii="宋体" w:hAnsi="宋体" w:cs="宋体"/>
                <w:sz w:val="24"/>
              </w:rPr>
            </w:pPr>
          </w:p>
        </w:tc>
        <w:tc>
          <w:tcPr>
            <w:tcW w:w="886" w:type="dxa"/>
            <w:vAlign w:val="center"/>
          </w:tcPr>
          <w:p w:rsidR="00F4719F" w:rsidRDefault="00F4719F" w:rsidP="00AE650D">
            <w:pPr>
              <w:jc w:val="center"/>
              <w:rPr>
                <w:rFonts w:ascii="宋体" w:hAnsi="宋体" w:cs="宋体"/>
                <w:sz w:val="24"/>
              </w:rPr>
            </w:pPr>
          </w:p>
        </w:tc>
      </w:tr>
      <w:tr w:rsidR="00F4719F" w:rsidTr="00AE650D">
        <w:trPr>
          <w:trHeight w:val="567"/>
        </w:trPr>
        <w:tc>
          <w:tcPr>
            <w:tcW w:w="1385" w:type="dxa"/>
            <w:vAlign w:val="center"/>
          </w:tcPr>
          <w:p w:rsidR="00F4719F" w:rsidRDefault="00F4719F" w:rsidP="00AE650D">
            <w:pPr>
              <w:jc w:val="center"/>
              <w:rPr>
                <w:rFonts w:ascii="宋体" w:hAnsi="宋体" w:cs="宋体"/>
                <w:sz w:val="24"/>
              </w:rPr>
            </w:pPr>
          </w:p>
        </w:tc>
        <w:tc>
          <w:tcPr>
            <w:tcW w:w="2373" w:type="dxa"/>
            <w:gridSpan w:val="2"/>
            <w:vAlign w:val="center"/>
          </w:tcPr>
          <w:p w:rsidR="00F4719F" w:rsidRDefault="00F4719F" w:rsidP="00AE650D">
            <w:pPr>
              <w:jc w:val="center"/>
              <w:rPr>
                <w:rFonts w:ascii="宋体" w:hAnsi="宋体" w:cs="宋体"/>
                <w:sz w:val="24"/>
              </w:rPr>
            </w:pPr>
          </w:p>
        </w:tc>
        <w:tc>
          <w:tcPr>
            <w:tcW w:w="1186" w:type="dxa"/>
            <w:vAlign w:val="center"/>
          </w:tcPr>
          <w:p w:rsidR="00F4719F" w:rsidRDefault="00F4719F" w:rsidP="00AE650D">
            <w:pPr>
              <w:jc w:val="center"/>
              <w:rPr>
                <w:rFonts w:ascii="宋体" w:hAnsi="宋体" w:cs="宋体"/>
                <w:sz w:val="24"/>
              </w:rPr>
            </w:pPr>
          </w:p>
        </w:tc>
        <w:tc>
          <w:tcPr>
            <w:tcW w:w="1609" w:type="dxa"/>
            <w:gridSpan w:val="2"/>
            <w:vAlign w:val="center"/>
          </w:tcPr>
          <w:p w:rsidR="00F4719F" w:rsidRDefault="00F4719F" w:rsidP="00AE650D">
            <w:pPr>
              <w:jc w:val="center"/>
              <w:rPr>
                <w:rFonts w:ascii="宋体" w:hAnsi="宋体" w:cs="宋体"/>
                <w:sz w:val="24"/>
              </w:rPr>
            </w:pPr>
          </w:p>
        </w:tc>
        <w:tc>
          <w:tcPr>
            <w:tcW w:w="1773" w:type="dxa"/>
            <w:vAlign w:val="center"/>
          </w:tcPr>
          <w:p w:rsidR="00F4719F" w:rsidRDefault="00F4719F" w:rsidP="00AE650D">
            <w:pPr>
              <w:jc w:val="center"/>
              <w:rPr>
                <w:rFonts w:ascii="宋体" w:hAnsi="宋体" w:cs="宋体"/>
                <w:sz w:val="24"/>
              </w:rPr>
            </w:pPr>
          </w:p>
        </w:tc>
        <w:tc>
          <w:tcPr>
            <w:tcW w:w="886" w:type="dxa"/>
            <w:vAlign w:val="center"/>
          </w:tcPr>
          <w:p w:rsidR="00F4719F" w:rsidRDefault="00F4719F" w:rsidP="00AE650D">
            <w:pPr>
              <w:jc w:val="center"/>
              <w:rPr>
                <w:rFonts w:ascii="宋体" w:hAnsi="宋体" w:cs="宋体"/>
                <w:sz w:val="24"/>
              </w:rPr>
            </w:pPr>
          </w:p>
        </w:tc>
      </w:tr>
      <w:tr w:rsidR="00F4719F" w:rsidTr="00AE650D">
        <w:trPr>
          <w:trHeight w:val="567"/>
        </w:trPr>
        <w:tc>
          <w:tcPr>
            <w:tcW w:w="1385" w:type="dxa"/>
            <w:vAlign w:val="center"/>
          </w:tcPr>
          <w:p w:rsidR="00F4719F" w:rsidRDefault="00F4719F" w:rsidP="00AE650D">
            <w:pPr>
              <w:jc w:val="center"/>
              <w:rPr>
                <w:rFonts w:ascii="宋体" w:hAnsi="宋体" w:cs="宋体"/>
                <w:sz w:val="24"/>
              </w:rPr>
            </w:pPr>
          </w:p>
        </w:tc>
        <w:tc>
          <w:tcPr>
            <w:tcW w:w="2373" w:type="dxa"/>
            <w:gridSpan w:val="2"/>
            <w:vAlign w:val="center"/>
          </w:tcPr>
          <w:p w:rsidR="00F4719F" w:rsidRDefault="00F4719F" w:rsidP="00AE650D">
            <w:pPr>
              <w:jc w:val="center"/>
              <w:rPr>
                <w:rFonts w:ascii="宋体" w:hAnsi="宋体" w:cs="宋体"/>
                <w:sz w:val="24"/>
              </w:rPr>
            </w:pPr>
          </w:p>
        </w:tc>
        <w:tc>
          <w:tcPr>
            <w:tcW w:w="1186" w:type="dxa"/>
            <w:vAlign w:val="center"/>
          </w:tcPr>
          <w:p w:rsidR="00F4719F" w:rsidRDefault="00F4719F" w:rsidP="00AE650D">
            <w:pPr>
              <w:jc w:val="center"/>
              <w:rPr>
                <w:rFonts w:ascii="宋体" w:hAnsi="宋体" w:cs="宋体"/>
                <w:sz w:val="24"/>
              </w:rPr>
            </w:pPr>
          </w:p>
        </w:tc>
        <w:tc>
          <w:tcPr>
            <w:tcW w:w="1609" w:type="dxa"/>
            <w:gridSpan w:val="2"/>
            <w:vAlign w:val="center"/>
          </w:tcPr>
          <w:p w:rsidR="00F4719F" w:rsidRDefault="00F4719F" w:rsidP="00AE650D">
            <w:pPr>
              <w:jc w:val="center"/>
              <w:rPr>
                <w:rFonts w:ascii="宋体" w:hAnsi="宋体" w:cs="宋体"/>
                <w:sz w:val="24"/>
              </w:rPr>
            </w:pPr>
          </w:p>
        </w:tc>
        <w:tc>
          <w:tcPr>
            <w:tcW w:w="1773" w:type="dxa"/>
            <w:vAlign w:val="center"/>
          </w:tcPr>
          <w:p w:rsidR="00F4719F" w:rsidRDefault="00F4719F" w:rsidP="00AE650D">
            <w:pPr>
              <w:jc w:val="center"/>
              <w:rPr>
                <w:rFonts w:ascii="宋体" w:hAnsi="宋体" w:cs="宋体"/>
                <w:sz w:val="24"/>
              </w:rPr>
            </w:pPr>
          </w:p>
        </w:tc>
        <w:tc>
          <w:tcPr>
            <w:tcW w:w="886" w:type="dxa"/>
            <w:vAlign w:val="center"/>
          </w:tcPr>
          <w:p w:rsidR="00F4719F" w:rsidRDefault="00F4719F" w:rsidP="00AE650D">
            <w:pPr>
              <w:jc w:val="center"/>
              <w:rPr>
                <w:rFonts w:ascii="宋体" w:hAnsi="宋体" w:cs="宋体"/>
                <w:sz w:val="24"/>
              </w:rPr>
            </w:pPr>
          </w:p>
        </w:tc>
      </w:tr>
      <w:tr w:rsidR="00F4719F" w:rsidTr="00AE650D">
        <w:trPr>
          <w:trHeight w:val="567"/>
        </w:trPr>
        <w:tc>
          <w:tcPr>
            <w:tcW w:w="1385" w:type="dxa"/>
            <w:vAlign w:val="center"/>
          </w:tcPr>
          <w:p w:rsidR="00F4719F" w:rsidRDefault="00F4719F" w:rsidP="00AE650D">
            <w:pPr>
              <w:jc w:val="center"/>
              <w:rPr>
                <w:rFonts w:ascii="宋体" w:hAnsi="宋体" w:cs="宋体"/>
                <w:sz w:val="24"/>
              </w:rPr>
            </w:pPr>
          </w:p>
        </w:tc>
        <w:tc>
          <w:tcPr>
            <w:tcW w:w="2373" w:type="dxa"/>
            <w:gridSpan w:val="2"/>
            <w:vAlign w:val="center"/>
          </w:tcPr>
          <w:p w:rsidR="00F4719F" w:rsidRDefault="00F4719F" w:rsidP="00AE650D">
            <w:pPr>
              <w:jc w:val="center"/>
              <w:rPr>
                <w:rFonts w:ascii="宋体" w:hAnsi="宋体" w:cs="宋体"/>
                <w:sz w:val="24"/>
              </w:rPr>
            </w:pPr>
          </w:p>
        </w:tc>
        <w:tc>
          <w:tcPr>
            <w:tcW w:w="1186" w:type="dxa"/>
            <w:vAlign w:val="center"/>
          </w:tcPr>
          <w:p w:rsidR="00F4719F" w:rsidRDefault="00F4719F" w:rsidP="00AE650D">
            <w:pPr>
              <w:jc w:val="center"/>
              <w:rPr>
                <w:rFonts w:ascii="宋体" w:hAnsi="宋体" w:cs="宋体"/>
                <w:sz w:val="24"/>
              </w:rPr>
            </w:pPr>
          </w:p>
        </w:tc>
        <w:tc>
          <w:tcPr>
            <w:tcW w:w="1609" w:type="dxa"/>
            <w:gridSpan w:val="2"/>
            <w:vAlign w:val="center"/>
          </w:tcPr>
          <w:p w:rsidR="00F4719F" w:rsidRDefault="00F4719F" w:rsidP="00AE650D">
            <w:pPr>
              <w:jc w:val="center"/>
              <w:rPr>
                <w:rFonts w:ascii="宋体" w:hAnsi="宋体" w:cs="宋体"/>
                <w:sz w:val="24"/>
              </w:rPr>
            </w:pPr>
          </w:p>
        </w:tc>
        <w:tc>
          <w:tcPr>
            <w:tcW w:w="1773" w:type="dxa"/>
            <w:vAlign w:val="center"/>
          </w:tcPr>
          <w:p w:rsidR="00F4719F" w:rsidRDefault="00F4719F" w:rsidP="00AE650D">
            <w:pPr>
              <w:jc w:val="center"/>
              <w:rPr>
                <w:rFonts w:ascii="宋体" w:hAnsi="宋体" w:cs="宋体"/>
                <w:sz w:val="24"/>
              </w:rPr>
            </w:pPr>
          </w:p>
        </w:tc>
        <w:tc>
          <w:tcPr>
            <w:tcW w:w="886" w:type="dxa"/>
            <w:vAlign w:val="center"/>
          </w:tcPr>
          <w:p w:rsidR="00F4719F" w:rsidRDefault="00F4719F" w:rsidP="00AE650D">
            <w:pPr>
              <w:jc w:val="center"/>
              <w:rPr>
                <w:rFonts w:ascii="宋体" w:hAnsi="宋体" w:cs="宋体"/>
                <w:sz w:val="24"/>
              </w:rPr>
            </w:pPr>
          </w:p>
        </w:tc>
      </w:tr>
      <w:tr w:rsidR="00F4719F" w:rsidTr="00AE650D">
        <w:trPr>
          <w:trHeight w:val="567"/>
        </w:trPr>
        <w:tc>
          <w:tcPr>
            <w:tcW w:w="1385" w:type="dxa"/>
            <w:vAlign w:val="center"/>
          </w:tcPr>
          <w:p w:rsidR="00F4719F" w:rsidRDefault="00F4719F" w:rsidP="00AE650D">
            <w:pPr>
              <w:jc w:val="center"/>
              <w:rPr>
                <w:rFonts w:ascii="宋体" w:hAnsi="宋体" w:cs="宋体"/>
                <w:sz w:val="24"/>
              </w:rPr>
            </w:pPr>
          </w:p>
        </w:tc>
        <w:tc>
          <w:tcPr>
            <w:tcW w:w="2373" w:type="dxa"/>
            <w:gridSpan w:val="2"/>
            <w:vAlign w:val="center"/>
          </w:tcPr>
          <w:p w:rsidR="00F4719F" w:rsidRDefault="00F4719F" w:rsidP="00AE650D">
            <w:pPr>
              <w:jc w:val="center"/>
              <w:rPr>
                <w:rFonts w:ascii="宋体" w:hAnsi="宋体" w:cs="宋体"/>
                <w:sz w:val="24"/>
              </w:rPr>
            </w:pPr>
          </w:p>
        </w:tc>
        <w:tc>
          <w:tcPr>
            <w:tcW w:w="1186" w:type="dxa"/>
            <w:vAlign w:val="center"/>
          </w:tcPr>
          <w:p w:rsidR="00F4719F" w:rsidRDefault="00F4719F" w:rsidP="00AE650D">
            <w:pPr>
              <w:jc w:val="center"/>
              <w:rPr>
                <w:rFonts w:ascii="宋体" w:hAnsi="宋体" w:cs="宋体"/>
                <w:sz w:val="24"/>
              </w:rPr>
            </w:pPr>
          </w:p>
        </w:tc>
        <w:tc>
          <w:tcPr>
            <w:tcW w:w="1609" w:type="dxa"/>
            <w:gridSpan w:val="2"/>
            <w:vAlign w:val="center"/>
          </w:tcPr>
          <w:p w:rsidR="00F4719F" w:rsidRDefault="00F4719F" w:rsidP="00AE650D">
            <w:pPr>
              <w:jc w:val="center"/>
              <w:rPr>
                <w:rFonts w:ascii="宋体" w:hAnsi="宋体" w:cs="宋体"/>
                <w:sz w:val="24"/>
              </w:rPr>
            </w:pPr>
          </w:p>
        </w:tc>
        <w:tc>
          <w:tcPr>
            <w:tcW w:w="1773" w:type="dxa"/>
            <w:vAlign w:val="center"/>
          </w:tcPr>
          <w:p w:rsidR="00F4719F" w:rsidRDefault="00F4719F" w:rsidP="00AE650D">
            <w:pPr>
              <w:jc w:val="center"/>
              <w:rPr>
                <w:rFonts w:ascii="宋体" w:hAnsi="宋体" w:cs="宋体"/>
                <w:sz w:val="24"/>
              </w:rPr>
            </w:pPr>
          </w:p>
        </w:tc>
        <w:tc>
          <w:tcPr>
            <w:tcW w:w="886" w:type="dxa"/>
            <w:vAlign w:val="center"/>
          </w:tcPr>
          <w:p w:rsidR="00F4719F" w:rsidRDefault="00F4719F" w:rsidP="00AE650D">
            <w:pPr>
              <w:jc w:val="center"/>
              <w:rPr>
                <w:rFonts w:ascii="宋体" w:hAnsi="宋体" w:cs="宋体"/>
                <w:sz w:val="24"/>
              </w:rPr>
            </w:pPr>
          </w:p>
        </w:tc>
      </w:tr>
      <w:tr w:rsidR="00F4719F" w:rsidTr="00AE650D">
        <w:trPr>
          <w:trHeight w:val="567"/>
        </w:trPr>
        <w:tc>
          <w:tcPr>
            <w:tcW w:w="1385" w:type="dxa"/>
            <w:vAlign w:val="center"/>
          </w:tcPr>
          <w:p w:rsidR="00F4719F" w:rsidRDefault="00F4719F" w:rsidP="00AE650D">
            <w:pPr>
              <w:jc w:val="center"/>
              <w:rPr>
                <w:rFonts w:ascii="宋体" w:hAnsi="宋体" w:cs="宋体"/>
                <w:sz w:val="24"/>
              </w:rPr>
            </w:pPr>
          </w:p>
        </w:tc>
        <w:tc>
          <w:tcPr>
            <w:tcW w:w="2373" w:type="dxa"/>
            <w:gridSpan w:val="2"/>
            <w:vAlign w:val="center"/>
          </w:tcPr>
          <w:p w:rsidR="00F4719F" w:rsidRDefault="00F4719F" w:rsidP="00AE650D">
            <w:pPr>
              <w:jc w:val="center"/>
              <w:rPr>
                <w:rFonts w:ascii="宋体" w:hAnsi="宋体" w:cs="宋体"/>
                <w:sz w:val="24"/>
              </w:rPr>
            </w:pPr>
          </w:p>
        </w:tc>
        <w:tc>
          <w:tcPr>
            <w:tcW w:w="1186" w:type="dxa"/>
            <w:vAlign w:val="center"/>
          </w:tcPr>
          <w:p w:rsidR="00F4719F" w:rsidRDefault="00F4719F" w:rsidP="00AE650D">
            <w:pPr>
              <w:jc w:val="center"/>
              <w:rPr>
                <w:rFonts w:ascii="宋体" w:hAnsi="宋体" w:cs="宋体"/>
                <w:sz w:val="24"/>
              </w:rPr>
            </w:pPr>
          </w:p>
        </w:tc>
        <w:tc>
          <w:tcPr>
            <w:tcW w:w="1609" w:type="dxa"/>
            <w:gridSpan w:val="2"/>
            <w:vAlign w:val="center"/>
          </w:tcPr>
          <w:p w:rsidR="00F4719F" w:rsidRDefault="00F4719F" w:rsidP="00AE650D">
            <w:pPr>
              <w:jc w:val="center"/>
              <w:rPr>
                <w:rFonts w:ascii="宋体" w:hAnsi="宋体" w:cs="宋体"/>
                <w:sz w:val="24"/>
              </w:rPr>
            </w:pPr>
          </w:p>
        </w:tc>
        <w:tc>
          <w:tcPr>
            <w:tcW w:w="1773" w:type="dxa"/>
            <w:vAlign w:val="center"/>
          </w:tcPr>
          <w:p w:rsidR="00F4719F" w:rsidRDefault="00F4719F" w:rsidP="00AE650D">
            <w:pPr>
              <w:jc w:val="center"/>
              <w:rPr>
                <w:rFonts w:ascii="宋体" w:hAnsi="宋体" w:cs="宋体"/>
                <w:sz w:val="24"/>
              </w:rPr>
            </w:pPr>
          </w:p>
        </w:tc>
        <w:tc>
          <w:tcPr>
            <w:tcW w:w="886" w:type="dxa"/>
            <w:vAlign w:val="center"/>
          </w:tcPr>
          <w:p w:rsidR="00F4719F" w:rsidRDefault="00F4719F" w:rsidP="00AE650D">
            <w:pPr>
              <w:jc w:val="center"/>
              <w:rPr>
                <w:rFonts w:ascii="宋体" w:hAnsi="宋体" w:cs="宋体"/>
                <w:sz w:val="24"/>
              </w:rPr>
            </w:pPr>
          </w:p>
        </w:tc>
      </w:tr>
      <w:tr w:rsidR="00F4719F" w:rsidTr="00AE650D">
        <w:trPr>
          <w:trHeight w:val="567"/>
        </w:trPr>
        <w:tc>
          <w:tcPr>
            <w:tcW w:w="1385" w:type="dxa"/>
            <w:vAlign w:val="center"/>
          </w:tcPr>
          <w:p w:rsidR="00F4719F" w:rsidRDefault="00F4719F" w:rsidP="00AE650D">
            <w:pPr>
              <w:jc w:val="center"/>
              <w:rPr>
                <w:rFonts w:ascii="宋体" w:hAnsi="宋体" w:cs="宋体"/>
                <w:sz w:val="24"/>
              </w:rPr>
            </w:pPr>
          </w:p>
        </w:tc>
        <w:tc>
          <w:tcPr>
            <w:tcW w:w="2373" w:type="dxa"/>
            <w:gridSpan w:val="2"/>
            <w:vAlign w:val="center"/>
          </w:tcPr>
          <w:p w:rsidR="00F4719F" w:rsidRDefault="00F4719F" w:rsidP="00AE650D">
            <w:pPr>
              <w:jc w:val="center"/>
              <w:rPr>
                <w:rFonts w:ascii="宋体" w:hAnsi="宋体" w:cs="宋体"/>
                <w:sz w:val="24"/>
              </w:rPr>
            </w:pPr>
          </w:p>
        </w:tc>
        <w:tc>
          <w:tcPr>
            <w:tcW w:w="1186" w:type="dxa"/>
            <w:vAlign w:val="center"/>
          </w:tcPr>
          <w:p w:rsidR="00F4719F" w:rsidRDefault="00F4719F" w:rsidP="00AE650D">
            <w:pPr>
              <w:jc w:val="center"/>
              <w:rPr>
                <w:rFonts w:ascii="宋体" w:hAnsi="宋体" w:cs="宋体"/>
                <w:sz w:val="24"/>
              </w:rPr>
            </w:pPr>
          </w:p>
        </w:tc>
        <w:tc>
          <w:tcPr>
            <w:tcW w:w="1609" w:type="dxa"/>
            <w:gridSpan w:val="2"/>
            <w:vAlign w:val="center"/>
          </w:tcPr>
          <w:p w:rsidR="00F4719F" w:rsidRDefault="00F4719F" w:rsidP="00AE650D">
            <w:pPr>
              <w:jc w:val="center"/>
              <w:rPr>
                <w:rFonts w:ascii="宋体" w:hAnsi="宋体" w:cs="宋体"/>
                <w:sz w:val="24"/>
              </w:rPr>
            </w:pPr>
          </w:p>
        </w:tc>
        <w:tc>
          <w:tcPr>
            <w:tcW w:w="1773" w:type="dxa"/>
            <w:vAlign w:val="center"/>
          </w:tcPr>
          <w:p w:rsidR="00F4719F" w:rsidRDefault="00F4719F" w:rsidP="00AE650D">
            <w:pPr>
              <w:jc w:val="center"/>
              <w:rPr>
                <w:rFonts w:ascii="宋体" w:hAnsi="宋体" w:cs="宋体"/>
                <w:sz w:val="24"/>
              </w:rPr>
            </w:pPr>
          </w:p>
        </w:tc>
        <w:tc>
          <w:tcPr>
            <w:tcW w:w="886" w:type="dxa"/>
            <w:vAlign w:val="center"/>
          </w:tcPr>
          <w:p w:rsidR="00F4719F" w:rsidRDefault="00F4719F" w:rsidP="00AE650D">
            <w:pPr>
              <w:jc w:val="center"/>
              <w:rPr>
                <w:rFonts w:ascii="宋体" w:hAnsi="宋体" w:cs="宋体"/>
                <w:sz w:val="24"/>
              </w:rPr>
            </w:pPr>
          </w:p>
        </w:tc>
      </w:tr>
      <w:tr w:rsidR="00F4719F" w:rsidTr="00AE650D">
        <w:trPr>
          <w:trHeight w:val="567"/>
        </w:trPr>
        <w:tc>
          <w:tcPr>
            <w:tcW w:w="1385" w:type="dxa"/>
            <w:vAlign w:val="center"/>
          </w:tcPr>
          <w:p w:rsidR="00F4719F" w:rsidRDefault="00F4719F" w:rsidP="00AE650D">
            <w:pPr>
              <w:jc w:val="center"/>
              <w:rPr>
                <w:rFonts w:ascii="宋体" w:hAnsi="宋体" w:cs="宋体"/>
                <w:sz w:val="24"/>
              </w:rPr>
            </w:pPr>
          </w:p>
        </w:tc>
        <w:tc>
          <w:tcPr>
            <w:tcW w:w="2373" w:type="dxa"/>
            <w:gridSpan w:val="2"/>
            <w:vAlign w:val="center"/>
          </w:tcPr>
          <w:p w:rsidR="00F4719F" w:rsidRDefault="00F4719F" w:rsidP="00AE650D">
            <w:pPr>
              <w:jc w:val="center"/>
              <w:rPr>
                <w:rFonts w:ascii="宋体" w:hAnsi="宋体" w:cs="宋体"/>
                <w:sz w:val="24"/>
              </w:rPr>
            </w:pPr>
          </w:p>
        </w:tc>
        <w:tc>
          <w:tcPr>
            <w:tcW w:w="1186" w:type="dxa"/>
            <w:vAlign w:val="center"/>
          </w:tcPr>
          <w:p w:rsidR="00F4719F" w:rsidRDefault="00F4719F" w:rsidP="00AE650D">
            <w:pPr>
              <w:jc w:val="center"/>
              <w:rPr>
                <w:rFonts w:ascii="宋体" w:hAnsi="宋体" w:cs="宋体"/>
                <w:sz w:val="24"/>
              </w:rPr>
            </w:pPr>
          </w:p>
        </w:tc>
        <w:tc>
          <w:tcPr>
            <w:tcW w:w="1609" w:type="dxa"/>
            <w:gridSpan w:val="2"/>
            <w:vAlign w:val="center"/>
          </w:tcPr>
          <w:p w:rsidR="00F4719F" w:rsidRDefault="00F4719F" w:rsidP="00AE650D">
            <w:pPr>
              <w:jc w:val="center"/>
              <w:rPr>
                <w:rFonts w:ascii="宋体" w:hAnsi="宋体" w:cs="宋体"/>
                <w:sz w:val="24"/>
              </w:rPr>
            </w:pPr>
          </w:p>
        </w:tc>
        <w:tc>
          <w:tcPr>
            <w:tcW w:w="1773" w:type="dxa"/>
            <w:vAlign w:val="center"/>
          </w:tcPr>
          <w:p w:rsidR="00F4719F" w:rsidRDefault="00F4719F" w:rsidP="00AE650D">
            <w:pPr>
              <w:jc w:val="center"/>
              <w:rPr>
                <w:rFonts w:ascii="宋体" w:hAnsi="宋体" w:cs="宋体"/>
                <w:sz w:val="24"/>
              </w:rPr>
            </w:pPr>
          </w:p>
        </w:tc>
        <w:tc>
          <w:tcPr>
            <w:tcW w:w="886" w:type="dxa"/>
            <w:vAlign w:val="center"/>
          </w:tcPr>
          <w:p w:rsidR="00F4719F" w:rsidRDefault="00F4719F" w:rsidP="00AE650D">
            <w:pPr>
              <w:jc w:val="center"/>
              <w:rPr>
                <w:rFonts w:ascii="宋体" w:hAnsi="宋体" w:cs="宋体"/>
                <w:sz w:val="24"/>
              </w:rPr>
            </w:pPr>
          </w:p>
        </w:tc>
      </w:tr>
      <w:tr w:rsidR="00F4719F" w:rsidTr="00AE650D">
        <w:trPr>
          <w:trHeight w:val="567"/>
        </w:trPr>
        <w:tc>
          <w:tcPr>
            <w:tcW w:w="1385" w:type="dxa"/>
            <w:vAlign w:val="center"/>
          </w:tcPr>
          <w:p w:rsidR="00F4719F" w:rsidRDefault="00F4719F" w:rsidP="00AE650D">
            <w:pPr>
              <w:jc w:val="center"/>
              <w:rPr>
                <w:rFonts w:ascii="宋体" w:hAnsi="宋体" w:cs="宋体"/>
                <w:sz w:val="24"/>
              </w:rPr>
            </w:pPr>
          </w:p>
        </w:tc>
        <w:tc>
          <w:tcPr>
            <w:tcW w:w="2373" w:type="dxa"/>
            <w:gridSpan w:val="2"/>
            <w:vAlign w:val="center"/>
          </w:tcPr>
          <w:p w:rsidR="00F4719F" w:rsidRDefault="00F4719F" w:rsidP="00AE650D">
            <w:pPr>
              <w:jc w:val="center"/>
              <w:rPr>
                <w:rFonts w:ascii="宋体" w:hAnsi="宋体" w:cs="宋体"/>
                <w:sz w:val="24"/>
              </w:rPr>
            </w:pPr>
          </w:p>
        </w:tc>
        <w:tc>
          <w:tcPr>
            <w:tcW w:w="1186" w:type="dxa"/>
            <w:vAlign w:val="center"/>
          </w:tcPr>
          <w:p w:rsidR="00F4719F" w:rsidRDefault="00F4719F" w:rsidP="00AE650D">
            <w:pPr>
              <w:jc w:val="center"/>
              <w:rPr>
                <w:rFonts w:ascii="宋体" w:hAnsi="宋体" w:cs="宋体"/>
                <w:sz w:val="24"/>
              </w:rPr>
            </w:pPr>
          </w:p>
        </w:tc>
        <w:tc>
          <w:tcPr>
            <w:tcW w:w="1609" w:type="dxa"/>
            <w:gridSpan w:val="2"/>
            <w:vAlign w:val="center"/>
          </w:tcPr>
          <w:p w:rsidR="00F4719F" w:rsidRDefault="00F4719F" w:rsidP="00AE650D">
            <w:pPr>
              <w:jc w:val="center"/>
              <w:rPr>
                <w:rFonts w:ascii="宋体" w:hAnsi="宋体" w:cs="宋体"/>
                <w:sz w:val="24"/>
              </w:rPr>
            </w:pPr>
          </w:p>
        </w:tc>
        <w:tc>
          <w:tcPr>
            <w:tcW w:w="1773" w:type="dxa"/>
            <w:vAlign w:val="center"/>
          </w:tcPr>
          <w:p w:rsidR="00F4719F" w:rsidRDefault="00F4719F" w:rsidP="00AE650D">
            <w:pPr>
              <w:jc w:val="center"/>
              <w:rPr>
                <w:rFonts w:ascii="宋体" w:hAnsi="宋体" w:cs="宋体"/>
                <w:sz w:val="24"/>
              </w:rPr>
            </w:pPr>
          </w:p>
        </w:tc>
        <w:tc>
          <w:tcPr>
            <w:tcW w:w="886" w:type="dxa"/>
            <w:vAlign w:val="center"/>
          </w:tcPr>
          <w:p w:rsidR="00F4719F" w:rsidRDefault="00F4719F" w:rsidP="00AE650D">
            <w:pPr>
              <w:jc w:val="center"/>
              <w:rPr>
                <w:rFonts w:ascii="宋体" w:hAnsi="宋体" w:cs="宋体"/>
                <w:sz w:val="24"/>
              </w:rPr>
            </w:pPr>
          </w:p>
        </w:tc>
      </w:tr>
      <w:tr w:rsidR="00F4719F" w:rsidTr="00AE650D">
        <w:trPr>
          <w:trHeight w:val="567"/>
        </w:trPr>
        <w:tc>
          <w:tcPr>
            <w:tcW w:w="1385" w:type="dxa"/>
            <w:vAlign w:val="center"/>
          </w:tcPr>
          <w:p w:rsidR="00F4719F" w:rsidRDefault="00F4719F" w:rsidP="00AE650D">
            <w:pPr>
              <w:jc w:val="center"/>
              <w:rPr>
                <w:rFonts w:ascii="宋体" w:hAnsi="宋体" w:cs="宋体"/>
                <w:sz w:val="24"/>
              </w:rPr>
            </w:pPr>
          </w:p>
        </w:tc>
        <w:tc>
          <w:tcPr>
            <w:tcW w:w="2373" w:type="dxa"/>
            <w:gridSpan w:val="2"/>
            <w:vAlign w:val="center"/>
          </w:tcPr>
          <w:p w:rsidR="00F4719F" w:rsidRDefault="00F4719F" w:rsidP="00AE650D">
            <w:pPr>
              <w:jc w:val="center"/>
              <w:rPr>
                <w:rFonts w:ascii="宋体" w:hAnsi="宋体" w:cs="宋体"/>
                <w:sz w:val="24"/>
              </w:rPr>
            </w:pPr>
          </w:p>
        </w:tc>
        <w:tc>
          <w:tcPr>
            <w:tcW w:w="1186" w:type="dxa"/>
            <w:vAlign w:val="center"/>
          </w:tcPr>
          <w:p w:rsidR="00F4719F" w:rsidRDefault="00F4719F" w:rsidP="00AE650D">
            <w:pPr>
              <w:jc w:val="center"/>
              <w:rPr>
                <w:rFonts w:ascii="宋体" w:hAnsi="宋体" w:cs="宋体"/>
                <w:sz w:val="24"/>
              </w:rPr>
            </w:pPr>
          </w:p>
        </w:tc>
        <w:tc>
          <w:tcPr>
            <w:tcW w:w="1609" w:type="dxa"/>
            <w:gridSpan w:val="2"/>
            <w:vAlign w:val="center"/>
          </w:tcPr>
          <w:p w:rsidR="00F4719F" w:rsidRDefault="00F4719F" w:rsidP="00AE650D">
            <w:pPr>
              <w:jc w:val="center"/>
              <w:rPr>
                <w:rFonts w:ascii="宋体" w:hAnsi="宋体" w:cs="宋体"/>
                <w:sz w:val="24"/>
              </w:rPr>
            </w:pPr>
          </w:p>
        </w:tc>
        <w:tc>
          <w:tcPr>
            <w:tcW w:w="1773" w:type="dxa"/>
            <w:vAlign w:val="center"/>
          </w:tcPr>
          <w:p w:rsidR="00F4719F" w:rsidRDefault="00F4719F" w:rsidP="00AE650D">
            <w:pPr>
              <w:jc w:val="center"/>
              <w:rPr>
                <w:rFonts w:ascii="宋体" w:hAnsi="宋体" w:cs="宋体"/>
                <w:sz w:val="24"/>
              </w:rPr>
            </w:pPr>
          </w:p>
        </w:tc>
        <w:tc>
          <w:tcPr>
            <w:tcW w:w="886" w:type="dxa"/>
            <w:vAlign w:val="center"/>
          </w:tcPr>
          <w:p w:rsidR="00F4719F" w:rsidRDefault="00F4719F" w:rsidP="00AE650D">
            <w:pPr>
              <w:jc w:val="center"/>
              <w:rPr>
                <w:rFonts w:ascii="宋体" w:hAnsi="宋体" w:cs="宋体"/>
                <w:sz w:val="24"/>
              </w:rPr>
            </w:pPr>
          </w:p>
        </w:tc>
      </w:tr>
      <w:tr w:rsidR="00F4719F" w:rsidTr="00AE650D">
        <w:trPr>
          <w:trHeight w:val="567"/>
        </w:trPr>
        <w:tc>
          <w:tcPr>
            <w:tcW w:w="1385" w:type="dxa"/>
            <w:vAlign w:val="center"/>
          </w:tcPr>
          <w:p w:rsidR="00F4719F" w:rsidRDefault="00F4719F" w:rsidP="00AE650D">
            <w:pPr>
              <w:jc w:val="center"/>
              <w:rPr>
                <w:rFonts w:ascii="宋体" w:hAnsi="宋体" w:cs="宋体"/>
                <w:sz w:val="24"/>
              </w:rPr>
            </w:pPr>
          </w:p>
        </w:tc>
        <w:tc>
          <w:tcPr>
            <w:tcW w:w="2373" w:type="dxa"/>
            <w:gridSpan w:val="2"/>
            <w:vAlign w:val="center"/>
          </w:tcPr>
          <w:p w:rsidR="00F4719F" w:rsidRDefault="00F4719F" w:rsidP="00AE650D">
            <w:pPr>
              <w:jc w:val="center"/>
              <w:rPr>
                <w:rFonts w:ascii="宋体" w:hAnsi="宋体" w:cs="宋体"/>
                <w:sz w:val="24"/>
              </w:rPr>
            </w:pPr>
          </w:p>
        </w:tc>
        <w:tc>
          <w:tcPr>
            <w:tcW w:w="1186" w:type="dxa"/>
            <w:vAlign w:val="center"/>
          </w:tcPr>
          <w:p w:rsidR="00F4719F" w:rsidRDefault="00F4719F" w:rsidP="00AE650D">
            <w:pPr>
              <w:jc w:val="center"/>
              <w:rPr>
                <w:rFonts w:ascii="宋体" w:hAnsi="宋体" w:cs="宋体"/>
                <w:sz w:val="24"/>
              </w:rPr>
            </w:pPr>
          </w:p>
        </w:tc>
        <w:tc>
          <w:tcPr>
            <w:tcW w:w="1609" w:type="dxa"/>
            <w:gridSpan w:val="2"/>
            <w:vAlign w:val="center"/>
          </w:tcPr>
          <w:p w:rsidR="00F4719F" w:rsidRDefault="00F4719F" w:rsidP="00AE650D">
            <w:pPr>
              <w:jc w:val="center"/>
              <w:rPr>
                <w:rFonts w:ascii="宋体" w:hAnsi="宋体" w:cs="宋体"/>
                <w:sz w:val="24"/>
              </w:rPr>
            </w:pPr>
          </w:p>
        </w:tc>
        <w:tc>
          <w:tcPr>
            <w:tcW w:w="1773" w:type="dxa"/>
            <w:vAlign w:val="center"/>
          </w:tcPr>
          <w:p w:rsidR="00F4719F" w:rsidRDefault="00F4719F" w:rsidP="00AE650D">
            <w:pPr>
              <w:jc w:val="center"/>
              <w:rPr>
                <w:rFonts w:ascii="宋体" w:hAnsi="宋体" w:cs="宋体"/>
                <w:sz w:val="24"/>
              </w:rPr>
            </w:pPr>
          </w:p>
        </w:tc>
        <w:tc>
          <w:tcPr>
            <w:tcW w:w="886" w:type="dxa"/>
            <w:vAlign w:val="center"/>
          </w:tcPr>
          <w:p w:rsidR="00F4719F" w:rsidRDefault="00F4719F" w:rsidP="00AE650D">
            <w:pPr>
              <w:jc w:val="center"/>
              <w:rPr>
                <w:rFonts w:ascii="宋体" w:hAnsi="宋体" w:cs="宋体"/>
                <w:sz w:val="24"/>
              </w:rPr>
            </w:pPr>
          </w:p>
        </w:tc>
      </w:tr>
      <w:tr w:rsidR="00F4719F" w:rsidTr="00AE650D">
        <w:trPr>
          <w:trHeight w:val="567"/>
        </w:trPr>
        <w:tc>
          <w:tcPr>
            <w:tcW w:w="1385" w:type="dxa"/>
            <w:vAlign w:val="center"/>
          </w:tcPr>
          <w:p w:rsidR="00F4719F" w:rsidRDefault="00F4719F" w:rsidP="00AE650D">
            <w:pPr>
              <w:jc w:val="center"/>
              <w:rPr>
                <w:rFonts w:ascii="宋体" w:hAnsi="宋体" w:cs="宋体"/>
                <w:sz w:val="24"/>
              </w:rPr>
            </w:pPr>
          </w:p>
        </w:tc>
        <w:tc>
          <w:tcPr>
            <w:tcW w:w="2373" w:type="dxa"/>
            <w:gridSpan w:val="2"/>
            <w:vAlign w:val="center"/>
          </w:tcPr>
          <w:p w:rsidR="00F4719F" w:rsidRDefault="00F4719F" w:rsidP="00AE650D">
            <w:pPr>
              <w:jc w:val="center"/>
              <w:rPr>
                <w:rFonts w:ascii="宋体" w:hAnsi="宋体" w:cs="宋体"/>
                <w:sz w:val="24"/>
              </w:rPr>
            </w:pPr>
          </w:p>
        </w:tc>
        <w:tc>
          <w:tcPr>
            <w:tcW w:w="1186" w:type="dxa"/>
            <w:vAlign w:val="center"/>
          </w:tcPr>
          <w:p w:rsidR="00F4719F" w:rsidRDefault="00F4719F" w:rsidP="00AE650D">
            <w:pPr>
              <w:jc w:val="center"/>
              <w:rPr>
                <w:rFonts w:ascii="宋体" w:hAnsi="宋体" w:cs="宋体"/>
                <w:sz w:val="24"/>
              </w:rPr>
            </w:pPr>
          </w:p>
        </w:tc>
        <w:tc>
          <w:tcPr>
            <w:tcW w:w="1609" w:type="dxa"/>
            <w:gridSpan w:val="2"/>
            <w:vAlign w:val="center"/>
          </w:tcPr>
          <w:p w:rsidR="00F4719F" w:rsidRDefault="00F4719F" w:rsidP="00AE650D">
            <w:pPr>
              <w:jc w:val="center"/>
              <w:rPr>
                <w:rFonts w:ascii="宋体" w:hAnsi="宋体" w:cs="宋体"/>
                <w:sz w:val="24"/>
              </w:rPr>
            </w:pPr>
          </w:p>
        </w:tc>
        <w:tc>
          <w:tcPr>
            <w:tcW w:w="1773" w:type="dxa"/>
            <w:vAlign w:val="center"/>
          </w:tcPr>
          <w:p w:rsidR="00F4719F" w:rsidRDefault="00F4719F" w:rsidP="00AE650D">
            <w:pPr>
              <w:jc w:val="center"/>
              <w:rPr>
                <w:rFonts w:ascii="宋体" w:hAnsi="宋体" w:cs="宋体"/>
                <w:sz w:val="24"/>
              </w:rPr>
            </w:pPr>
          </w:p>
        </w:tc>
        <w:tc>
          <w:tcPr>
            <w:tcW w:w="886" w:type="dxa"/>
            <w:vAlign w:val="center"/>
          </w:tcPr>
          <w:p w:rsidR="00F4719F" w:rsidRDefault="00F4719F" w:rsidP="00AE650D">
            <w:pPr>
              <w:jc w:val="center"/>
              <w:rPr>
                <w:rFonts w:ascii="宋体" w:hAnsi="宋体" w:cs="宋体"/>
                <w:sz w:val="24"/>
              </w:rPr>
            </w:pPr>
          </w:p>
        </w:tc>
      </w:tr>
      <w:tr w:rsidR="00F4719F" w:rsidTr="00AE650D">
        <w:trPr>
          <w:trHeight w:val="567"/>
        </w:trPr>
        <w:tc>
          <w:tcPr>
            <w:tcW w:w="2258" w:type="dxa"/>
            <w:gridSpan w:val="2"/>
            <w:vAlign w:val="center"/>
          </w:tcPr>
          <w:p w:rsidR="00F4719F" w:rsidRDefault="00F4719F" w:rsidP="00AE650D">
            <w:pPr>
              <w:jc w:val="center"/>
              <w:rPr>
                <w:rFonts w:ascii="宋体" w:hAnsi="宋体" w:cs="宋体"/>
                <w:sz w:val="24"/>
              </w:rPr>
            </w:pPr>
            <w:r>
              <w:rPr>
                <w:rFonts w:ascii="宋体" w:hAnsi="宋体" w:cs="宋体" w:hint="eastAsia"/>
                <w:sz w:val="24"/>
              </w:rPr>
              <w:t>是否自带本单位</w:t>
            </w:r>
          </w:p>
          <w:p w:rsidR="00F4719F" w:rsidRDefault="00F4719F" w:rsidP="00AE650D">
            <w:pPr>
              <w:jc w:val="center"/>
              <w:rPr>
                <w:rFonts w:ascii="宋体" w:hAnsi="宋体" w:cs="宋体"/>
                <w:sz w:val="24"/>
              </w:rPr>
            </w:pPr>
            <w:r>
              <w:rPr>
                <w:rFonts w:ascii="宋体" w:hAnsi="宋体" w:cs="宋体" w:hint="eastAsia"/>
                <w:sz w:val="24"/>
              </w:rPr>
              <w:t>公务用车（含租车）</w:t>
            </w:r>
          </w:p>
        </w:tc>
        <w:tc>
          <w:tcPr>
            <w:tcW w:w="1500" w:type="dxa"/>
            <w:vAlign w:val="center"/>
          </w:tcPr>
          <w:p w:rsidR="00F4719F" w:rsidRDefault="00F4719F" w:rsidP="00AE650D">
            <w:pPr>
              <w:jc w:val="center"/>
              <w:rPr>
                <w:rFonts w:ascii="宋体" w:hAnsi="宋体" w:cs="宋体"/>
                <w:sz w:val="24"/>
              </w:rPr>
            </w:pPr>
          </w:p>
        </w:tc>
        <w:tc>
          <w:tcPr>
            <w:tcW w:w="2045" w:type="dxa"/>
            <w:gridSpan w:val="2"/>
            <w:vAlign w:val="center"/>
          </w:tcPr>
          <w:p w:rsidR="00F4719F" w:rsidRDefault="00F4719F" w:rsidP="00AE650D">
            <w:pPr>
              <w:jc w:val="center"/>
              <w:rPr>
                <w:rFonts w:ascii="宋体" w:hAnsi="宋体" w:cs="宋体"/>
                <w:sz w:val="24"/>
              </w:rPr>
            </w:pPr>
            <w:r>
              <w:rPr>
                <w:rFonts w:ascii="宋体" w:hAnsi="宋体" w:cs="宋体" w:hint="eastAsia"/>
                <w:sz w:val="24"/>
              </w:rPr>
              <w:t>是否需乘坐飞机</w:t>
            </w:r>
          </w:p>
        </w:tc>
        <w:tc>
          <w:tcPr>
            <w:tcW w:w="3409" w:type="dxa"/>
            <w:gridSpan w:val="3"/>
            <w:vAlign w:val="center"/>
          </w:tcPr>
          <w:p w:rsidR="00F4719F" w:rsidRDefault="00F4719F" w:rsidP="00AE650D">
            <w:pPr>
              <w:jc w:val="center"/>
              <w:rPr>
                <w:rFonts w:ascii="宋体" w:hAnsi="宋体" w:cs="宋体"/>
                <w:sz w:val="24"/>
              </w:rPr>
            </w:pPr>
          </w:p>
        </w:tc>
      </w:tr>
    </w:tbl>
    <w:p w:rsidR="00F4719F" w:rsidRDefault="00F4719F" w:rsidP="00F4719F">
      <w:pPr>
        <w:spacing w:line="600" w:lineRule="exact"/>
        <w:jc w:val="left"/>
        <w:rPr>
          <w:rFonts w:ascii="宋体" w:hAnsi="宋体" w:cs="宋体"/>
          <w:sz w:val="24"/>
        </w:rPr>
      </w:pPr>
      <w:r>
        <w:rPr>
          <w:rFonts w:ascii="宋体" w:hAnsi="宋体" w:cs="宋体" w:hint="eastAsia"/>
          <w:sz w:val="24"/>
        </w:rPr>
        <w:t xml:space="preserve">分管科室负责人：　　　　       　 任务委派单位负责人：　　　　　            </w:t>
      </w:r>
    </w:p>
    <w:p w:rsidR="00F4719F" w:rsidRDefault="00F4719F" w:rsidP="008A7BCD">
      <w:pPr>
        <w:spacing w:afterLines="50" w:line="540" w:lineRule="exact"/>
        <w:rPr>
          <w:rFonts w:ascii="黑体" w:eastAsia="黑体" w:hAnsi="黑体" w:cs="黑体"/>
          <w:sz w:val="32"/>
          <w:szCs w:val="32"/>
        </w:rPr>
      </w:pPr>
      <w:r>
        <w:t>本表一式</w:t>
      </w:r>
      <w:r>
        <w:rPr>
          <w:rFonts w:hint="eastAsia"/>
        </w:rPr>
        <w:t>二</w:t>
      </w:r>
      <w:r>
        <w:t>份：</w:t>
      </w:r>
      <w:r>
        <w:rPr>
          <w:rFonts w:hint="eastAsia"/>
        </w:rPr>
        <w:t>委派</w:t>
      </w:r>
      <w:r>
        <w:t>单位、</w:t>
      </w:r>
      <w:r>
        <w:rPr>
          <w:rFonts w:hint="eastAsia"/>
        </w:rPr>
        <w:t>专家管理工作组</w:t>
      </w:r>
      <w:r>
        <w:t>各一份</w:t>
      </w:r>
      <w:r>
        <w:rPr>
          <w:rFonts w:hint="eastAsia"/>
        </w:rPr>
        <w:t>。</w:t>
      </w:r>
    </w:p>
    <w:p w:rsidR="00F4719F" w:rsidRDefault="00F4719F" w:rsidP="00F4719F">
      <w:pPr>
        <w:rPr>
          <w:rFonts w:ascii="仿宋" w:eastAsia="仿宋" w:hAnsi="仿宋" w:cs="仿宋"/>
          <w:sz w:val="32"/>
          <w:szCs w:val="32"/>
        </w:rPr>
      </w:pPr>
    </w:p>
    <w:p w:rsidR="00F4719F" w:rsidRDefault="00F4719F" w:rsidP="00F4719F">
      <w:pPr>
        <w:rPr>
          <w:rFonts w:ascii="仿宋" w:eastAsia="仿宋" w:hAnsi="仿宋" w:cs="仿宋"/>
          <w:sz w:val="32"/>
          <w:szCs w:val="32"/>
        </w:rPr>
      </w:pPr>
      <w:r>
        <w:rPr>
          <w:rFonts w:ascii="仿宋" w:eastAsia="仿宋" w:hAnsi="仿宋" w:cs="仿宋" w:hint="eastAsia"/>
          <w:sz w:val="32"/>
          <w:szCs w:val="32"/>
        </w:rPr>
        <w:lastRenderedPageBreak/>
        <w:t>附件3：</w:t>
      </w:r>
    </w:p>
    <w:p w:rsidR="00F4719F" w:rsidRDefault="00F4719F" w:rsidP="00F4719F">
      <w:pPr>
        <w:jc w:val="center"/>
        <w:rPr>
          <w:rFonts w:ascii="黑体" w:eastAsia="黑体" w:hAnsi="黑体" w:cs="黑体"/>
          <w:color w:val="FF0000"/>
          <w:sz w:val="44"/>
          <w:szCs w:val="44"/>
        </w:rPr>
      </w:pPr>
      <w:r>
        <w:rPr>
          <w:rFonts w:ascii="黑体" w:eastAsia="黑体" w:hAnsi="黑体" w:cs="黑体" w:hint="eastAsia"/>
          <w:sz w:val="44"/>
          <w:szCs w:val="44"/>
        </w:rPr>
        <w:t>山亭区应急管理专家工作情况评价表</w:t>
      </w:r>
    </w:p>
    <w:p w:rsidR="00F4719F" w:rsidRDefault="00F4719F" w:rsidP="00F4719F">
      <w:pPr>
        <w:snapToGrid w:val="0"/>
        <w:spacing w:line="240" w:lineRule="exact"/>
        <w:rPr>
          <w:rFonts w:ascii="黑体" w:eastAsia="黑体" w:hAnsi="黑体" w:cs="黑体"/>
          <w:color w:val="FF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
        <w:gridCol w:w="283"/>
        <w:gridCol w:w="1591"/>
        <w:gridCol w:w="2594"/>
        <w:gridCol w:w="1479"/>
        <w:gridCol w:w="2236"/>
      </w:tblGrid>
      <w:tr w:rsidR="00F4719F" w:rsidTr="00AE650D">
        <w:trPr>
          <w:trHeight w:val="1033"/>
          <w:jc w:val="center"/>
        </w:trPr>
        <w:tc>
          <w:tcPr>
            <w:tcW w:w="1240" w:type="dxa"/>
            <w:gridSpan w:val="2"/>
            <w:vAlign w:val="center"/>
          </w:tcPr>
          <w:p w:rsidR="00F4719F" w:rsidRDefault="00F4719F" w:rsidP="00AE650D">
            <w:pPr>
              <w:jc w:val="center"/>
              <w:rPr>
                <w:szCs w:val="21"/>
              </w:rPr>
            </w:pPr>
            <w:r>
              <w:rPr>
                <w:rFonts w:hint="eastAsia"/>
                <w:szCs w:val="21"/>
              </w:rPr>
              <w:t>委派单位</w:t>
            </w:r>
          </w:p>
        </w:tc>
        <w:tc>
          <w:tcPr>
            <w:tcW w:w="7900" w:type="dxa"/>
            <w:gridSpan w:val="4"/>
            <w:vAlign w:val="center"/>
          </w:tcPr>
          <w:p w:rsidR="00F4719F" w:rsidRDefault="00F4719F" w:rsidP="00AE650D">
            <w:pPr>
              <w:jc w:val="center"/>
            </w:pPr>
          </w:p>
        </w:tc>
      </w:tr>
      <w:tr w:rsidR="00F4719F" w:rsidTr="00AE650D">
        <w:trPr>
          <w:trHeight w:val="1070"/>
          <w:jc w:val="center"/>
        </w:trPr>
        <w:tc>
          <w:tcPr>
            <w:tcW w:w="1240" w:type="dxa"/>
            <w:gridSpan w:val="2"/>
            <w:vAlign w:val="center"/>
          </w:tcPr>
          <w:p w:rsidR="00F4719F" w:rsidRDefault="00F4719F" w:rsidP="00AE650D">
            <w:pPr>
              <w:jc w:val="center"/>
              <w:rPr>
                <w:szCs w:val="21"/>
              </w:rPr>
            </w:pPr>
            <w:r>
              <w:rPr>
                <w:rFonts w:hint="eastAsia"/>
                <w:szCs w:val="21"/>
              </w:rPr>
              <w:t>工作时间</w:t>
            </w:r>
          </w:p>
        </w:tc>
        <w:tc>
          <w:tcPr>
            <w:tcW w:w="7900" w:type="dxa"/>
            <w:gridSpan w:val="4"/>
            <w:vAlign w:val="center"/>
          </w:tcPr>
          <w:p w:rsidR="00F4719F" w:rsidRDefault="00F4719F" w:rsidP="00AE650D">
            <w:pPr>
              <w:jc w:val="right"/>
            </w:pPr>
          </w:p>
        </w:tc>
      </w:tr>
      <w:tr w:rsidR="00F4719F" w:rsidTr="00AE650D">
        <w:trPr>
          <w:trHeight w:val="1008"/>
          <w:jc w:val="center"/>
        </w:trPr>
        <w:tc>
          <w:tcPr>
            <w:tcW w:w="1240" w:type="dxa"/>
            <w:gridSpan w:val="2"/>
            <w:vAlign w:val="center"/>
          </w:tcPr>
          <w:p w:rsidR="00F4719F" w:rsidRDefault="00F4719F" w:rsidP="00AE650D">
            <w:pPr>
              <w:jc w:val="center"/>
              <w:rPr>
                <w:szCs w:val="21"/>
              </w:rPr>
            </w:pPr>
            <w:r>
              <w:rPr>
                <w:rFonts w:hint="eastAsia"/>
                <w:szCs w:val="21"/>
              </w:rPr>
              <w:t>工作</w:t>
            </w:r>
            <w:r>
              <w:rPr>
                <w:szCs w:val="21"/>
              </w:rPr>
              <w:t>地点</w:t>
            </w:r>
          </w:p>
        </w:tc>
        <w:tc>
          <w:tcPr>
            <w:tcW w:w="7900" w:type="dxa"/>
            <w:gridSpan w:val="4"/>
            <w:vAlign w:val="center"/>
          </w:tcPr>
          <w:p w:rsidR="00F4719F" w:rsidRDefault="00F4719F" w:rsidP="00AE650D"/>
        </w:tc>
      </w:tr>
      <w:tr w:rsidR="00F4719F" w:rsidTr="00AE650D">
        <w:trPr>
          <w:trHeight w:val="1018"/>
          <w:jc w:val="center"/>
        </w:trPr>
        <w:tc>
          <w:tcPr>
            <w:tcW w:w="1240" w:type="dxa"/>
            <w:gridSpan w:val="2"/>
            <w:vAlign w:val="center"/>
          </w:tcPr>
          <w:p w:rsidR="00F4719F" w:rsidRDefault="00F4719F" w:rsidP="00AE650D">
            <w:pPr>
              <w:jc w:val="center"/>
              <w:rPr>
                <w:szCs w:val="21"/>
              </w:rPr>
            </w:pPr>
            <w:r>
              <w:rPr>
                <w:rFonts w:hint="eastAsia"/>
                <w:szCs w:val="21"/>
              </w:rPr>
              <w:t>专家工作</w:t>
            </w:r>
          </w:p>
          <w:p w:rsidR="00F4719F" w:rsidRDefault="00F4719F" w:rsidP="00AE650D">
            <w:pPr>
              <w:jc w:val="center"/>
              <w:rPr>
                <w:szCs w:val="21"/>
              </w:rPr>
            </w:pPr>
            <w:r>
              <w:rPr>
                <w:rFonts w:hint="eastAsia"/>
                <w:szCs w:val="21"/>
              </w:rPr>
              <w:t>任务内容</w:t>
            </w:r>
          </w:p>
        </w:tc>
        <w:tc>
          <w:tcPr>
            <w:tcW w:w="7900" w:type="dxa"/>
            <w:gridSpan w:val="4"/>
            <w:vAlign w:val="center"/>
          </w:tcPr>
          <w:p w:rsidR="00F4719F" w:rsidRDefault="00F4719F" w:rsidP="00AE650D"/>
        </w:tc>
      </w:tr>
      <w:tr w:rsidR="00F4719F" w:rsidTr="00AE650D">
        <w:trPr>
          <w:trHeight w:val="567"/>
          <w:jc w:val="center"/>
        </w:trPr>
        <w:tc>
          <w:tcPr>
            <w:tcW w:w="1240" w:type="dxa"/>
            <w:gridSpan w:val="2"/>
            <w:vMerge w:val="restart"/>
            <w:vAlign w:val="center"/>
          </w:tcPr>
          <w:p w:rsidR="00F4719F" w:rsidRDefault="00F4719F" w:rsidP="00AE650D">
            <w:pPr>
              <w:jc w:val="center"/>
            </w:pPr>
            <w:r>
              <w:rPr>
                <w:rFonts w:hint="eastAsia"/>
              </w:rPr>
              <w:t>参</w:t>
            </w:r>
            <w:r>
              <w:rPr>
                <w:rFonts w:hint="eastAsia"/>
              </w:rPr>
              <w:t xml:space="preserve"> </w:t>
            </w:r>
            <w:r>
              <w:rPr>
                <w:rFonts w:hint="eastAsia"/>
              </w:rPr>
              <w:t>与</w:t>
            </w:r>
          </w:p>
          <w:p w:rsidR="00F4719F" w:rsidRDefault="00F4719F" w:rsidP="00AE650D">
            <w:pPr>
              <w:jc w:val="center"/>
            </w:pPr>
            <w:r>
              <w:rPr>
                <w:rFonts w:hint="eastAsia"/>
              </w:rPr>
              <w:t>专</w:t>
            </w:r>
            <w:r>
              <w:rPr>
                <w:rFonts w:hint="eastAsia"/>
              </w:rPr>
              <w:t xml:space="preserve"> </w:t>
            </w:r>
            <w:r>
              <w:rPr>
                <w:rFonts w:hint="eastAsia"/>
              </w:rPr>
              <w:t>家</w:t>
            </w:r>
          </w:p>
          <w:p w:rsidR="00F4719F" w:rsidRDefault="00F4719F" w:rsidP="00AE650D">
            <w:pPr>
              <w:jc w:val="center"/>
            </w:pPr>
            <w:r>
              <w:rPr>
                <w:rFonts w:hint="eastAsia"/>
              </w:rPr>
              <w:t>名</w:t>
            </w:r>
            <w:r>
              <w:rPr>
                <w:rFonts w:hint="eastAsia"/>
              </w:rPr>
              <w:t xml:space="preserve"> </w:t>
            </w:r>
            <w:r>
              <w:rPr>
                <w:rFonts w:hint="eastAsia"/>
              </w:rPr>
              <w:t>单</w:t>
            </w:r>
          </w:p>
        </w:tc>
        <w:tc>
          <w:tcPr>
            <w:tcW w:w="1591" w:type="dxa"/>
            <w:vAlign w:val="center"/>
          </w:tcPr>
          <w:p w:rsidR="00F4719F" w:rsidRDefault="00F4719F" w:rsidP="00AE650D">
            <w:pPr>
              <w:jc w:val="center"/>
            </w:pPr>
            <w:r>
              <w:rPr>
                <w:rFonts w:hint="eastAsia"/>
              </w:rPr>
              <w:t>姓</w:t>
            </w:r>
            <w:r>
              <w:rPr>
                <w:rFonts w:hint="eastAsia"/>
              </w:rPr>
              <w:t xml:space="preserve">  </w:t>
            </w:r>
            <w:r>
              <w:rPr>
                <w:rFonts w:hint="eastAsia"/>
              </w:rPr>
              <w:t>名</w:t>
            </w:r>
          </w:p>
        </w:tc>
        <w:tc>
          <w:tcPr>
            <w:tcW w:w="2594" w:type="dxa"/>
            <w:vAlign w:val="center"/>
          </w:tcPr>
          <w:p w:rsidR="00F4719F" w:rsidRDefault="00F4719F" w:rsidP="00AE650D">
            <w:pPr>
              <w:jc w:val="center"/>
            </w:pPr>
            <w:r>
              <w:rPr>
                <w:rFonts w:hint="eastAsia"/>
              </w:rPr>
              <w:t>工作单位</w:t>
            </w:r>
          </w:p>
        </w:tc>
        <w:tc>
          <w:tcPr>
            <w:tcW w:w="1479" w:type="dxa"/>
            <w:vAlign w:val="center"/>
          </w:tcPr>
          <w:p w:rsidR="00F4719F" w:rsidRDefault="00F4719F" w:rsidP="00AE650D">
            <w:pPr>
              <w:jc w:val="center"/>
            </w:pPr>
            <w:r>
              <w:rPr>
                <w:rFonts w:hint="eastAsia"/>
              </w:rPr>
              <w:t>联系电话</w:t>
            </w:r>
          </w:p>
        </w:tc>
        <w:tc>
          <w:tcPr>
            <w:tcW w:w="2236" w:type="dxa"/>
            <w:vAlign w:val="center"/>
          </w:tcPr>
          <w:p w:rsidR="00F4719F" w:rsidRDefault="00F4719F" w:rsidP="00AE650D">
            <w:pPr>
              <w:jc w:val="center"/>
            </w:pPr>
            <w:r>
              <w:t>工作</w:t>
            </w:r>
            <w:r>
              <w:rPr>
                <w:rFonts w:hint="eastAsia"/>
              </w:rPr>
              <w:t>情况评价</w:t>
            </w:r>
          </w:p>
        </w:tc>
      </w:tr>
      <w:tr w:rsidR="00F4719F" w:rsidTr="00AE650D">
        <w:trPr>
          <w:trHeight w:val="567"/>
          <w:jc w:val="center"/>
        </w:trPr>
        <w:tc>
          <w:tcPr>
            <w:tcW w:w="1240" w:type="dxa"/>
            <w:gridSpan w:val="2"/>
            <w:vMerge/>
            <w:vAlign w:val="center"/>
          </w:tcPr>
          <w:p w:rsidR="00F4719F" w:rsidRDefault="00F4719F" w:rsidP="00AE650D"/>
        </w:tc>
        <w:tc>
          <w:tcPr>
            <w:tcW w:w="1591" w:type="dxa"/>
            <w:vAlign w:val="center"/>
          </w:tcPr>
          <w:p w:rsidR="00F4719F" w:rsidRDefault="00F4719F" w:rsidP="00AE650D"/>
        </w:tc>
        <w:tc>
          <w:tcPr>
            <w:tcW w:w="2594" w:type="dxa"/>
            <w:vAlign w:val="center"/>
          </w:tcPr>
          <w:p w:rsidR="00F4719F" w:rsidRDefault="00F4719F" w:rsidP="00AE650D"/>
        </w:tc>
        <w:tc>
          <w:tcPr>
            <w:tcW w:w="1479" w:type="dxa"/>
            <w:vAlign w:val="center"/>
          </w:tcPr>
          <w:p w:rsidR="00F4719F" w:rsidRDefault="00F4719F" w:rsidP="00AE650D"/>
        </w:tc>
        <w:tc>
          <w:tcPr>
            <w:tcW w:w="2236" w:type="dxa"/>
            <w:vAlign w:val="center"/>
          </w:tcPr>
          <w:p w:rsidR="00F4719F" w:rsidRDefault="00F4719F" w:rsidP="00AE650D"/>
        </w:tc>
      </w:tr>
      <w:tr w:rsidR="00F4719F" w:rsidTr="00AE650D">
        <w:trPr>
          <w:trHeight w:val="567"/>
          <w:jc w:val="center"/>
        </w:trPr>
        <w:tc>
          <w:tcPr>
            <w:tcW w:w="1240" w:type="dxa"/>
            <w:gridSpan w:val="2"/>
            <w:vMerge/>
            <w:vAlign w:val="center"/>
          </w:tcPr>
          <w:p w:rsidR="00F4719F" w:rsidRDefault="00F4719F" w:rsidP="00AE650D"/>
        </w:tc>
        <w:tc>
          <w:tcPr>
            <w:tcW w:w="1591" w:type="dxa"/>
            <w:vAlign w:val="center"/>
          </w:tcPr>
          <w:p w:rsidR="00F4719F" w:rsidRDefault="00F4719F" w:rsidP="00AE650D"/>
        </w:tc>
        <w:tc>
          <w:tcPr>
            <w:tcW w:w="2594" w:type="dxa"/>
            <w:vAlign w:val="center"/>
          </w:tcPr>
          <w:p w:rsidR="00F4719F" w:rsidRDefault="00F4719F" w:rsidP="00AE650D"/>
        </w:tc>
        <w:tc>
          <w:tcPr>
            <w:tcW w:w="1479" w:type="dxa"/>
            <w:vAlign w:val="center"/>
          </w:tcPr>
          <w:p w:rsidR="00F4719F" w:rsidRDefault="00F4719F" w:rsidP="00AE650D"/>
        </w:tc>
        <w:tc>
          <w:tcPr>
            <w:tcW w:w="2236" w:type="dxa"/>
            <w:vAlign w:val="center"/>
          </w:tcPr>
          <w:p w:rsidR="00F4719F" w:rsidRDefault="00F4719F" w:rsidP="00AE650D"/>
        </w:tc>
      </w:tr>
      <w:tr w:rsidR="00F4719F" w:rsidTr="00AE650D">
        <w:trPr>
          <w:trHeight w:val="567"/>
          <w:jc w:val="center"/>
        </w:trPr>
        <w:tc>
          <w:tcPr>
            <w:tcW w:w="1240" w:type="dxa"/>
            <w:gridSpan w:val="2"/>
            <w:vMerge/>
            <w:vAlign w:val="center"/>
          </w:tcPr>
          <w:p w:rsidR="00F4719F" w:rsidRDefault="00F4719F" w:rsidP="00AE650D"/>
        </w:tc>
        <w:tc>
          <w:tcPr>
            <w:tcW w:w="1591" w:type="dxa"/>
            <w:vAlign w:val="center"/>
          </w:tcPr>
          <w:p w:rsidR="00F4719F" w:rsidRDefault="00F4719F" w:rsidP="00AE650D"/>
        </w:tc>
        <w:tc>
          <w:tcPr>
            <w:tcW w:w="2594" w:type="dxa"/>
            <w:vAlign w:val="center"/>
          </w:tcPr>
          <w:p w:rsidR="00F4719F" w:rsidRDefault="00F4719F" w:rsidP="00AE650D"/>
        </w:tc>
        <w:tc>
          <w:tcPr>
            <w:tcW w:w="1479" w:type="dxa"/>
            <w:vAlign w:val="center"/>
          </w:tcPr>
          <w:p w:rsidR="00F4719F" w:rsidRDefault="00F4719F" w:rsidP="00AE650D"/>
        </w:tc>
        <w:tc>
          <w:tcPr>
            <w:tcW w:w="2236" w:type="dxa"/>
            <w:vAlign w:val="center"/>
          </w:tcPr>
          <w:p w:rsidR="00F4719F" w:rsidRDefault="00F4719F" w:rsidP="00AE650D"/>
        </w:tc>
      </w:tr>
      <w:tr w:rsidR="00F4719F" w:rsidTr="00AE650D">
        <w:trPr>
          <w:trHeight w:val="567"/>
          <w:jc w:val="center"/>
        </w:trPr>
        <w:tc>
          <w:tcPr>
            <w:tcW w:w="1240" w:type="dxa"/>
            <w:gridSpan w:val="2"/>
            <w:vMerge/>
            <w:vAlign w:val="center"/>
          </w:tcPr>
          <w:p w:rsidR="00F4719F" w:rsidRDefault="00F4719F" w:rsidP="00AE650D"/>
        </w:tc>
        <w:tc>
          <w:tcPr>
            <w:tcW w:w="1591" w:type="dxa"/>
            <w:vAlign w:val="center"/>
          </w:tcPr>
          <w:p w:rsidR="00F4719F" w:rsidRDefault="00F4719F" w:rsidP="00AE650D"/>
        </w:tc>
        <w:tc>
          <w:tcPr>
            <w:tcW w:w="2594" w:type="dxa"/>
            <w:vAlign w:val="center"/>
          </w:tcPr>
          <w:p w:rsidR="00F4719F" w:rsidRDefault="00F4719F" w:rsidP="00AE650D"/>
        </w:tc>
        <w:tc>
          <w:tcPr>
            <w:tcW w:w="1479" w:type="dxa"/>
            <w:vAlign w:val="center"/>
          </w:tcPr>
          <w:p w:rsidR="00F4719F" w:rsidRDefault="00F4719F" w:rsidP="00AE650D"/>
        </w:tc>
        <w:tc>
          <w:tcPr>
            <w:tcW w:w="2236" w:type="dxa"/>
            <w:vAlign w:val="center"/>
          </w:tcPr>
          <w:p w:rsidR="00F4719F" w:rsidRDefault="00F4719F" w:rsidP="00AE650D"/>
        </w:tc>
      </w:tr>
      <w:tr w:rsidR="00F4719F" w:rsidTr="00AE650D">
        <w:trPr>
          <w:trHeight w:val="567"/>
          <w:jc w:val="center"/>
        </w:trPr>
        <w:tc>
          <w:tcPr>
            <w:tcW w:w="1240" w:type="dxa"/>
            <w:gridSpan w:val="2"/>
            <w:vMerge/>
            <w:vAlign w:val="center"/>
          </w:tcPr>
          <w:p w:rsidR="00F4719F" w:rsidRDefault="00F4719F" w:rsidP="00AE650D"/>
        </w:tc>
        <w:tc>
          <w:tcPr>
            <w:tcW w:w="1591" w:type="dxa"/>
            <w:vAlign w:val="center"/>
          </w:tcPr>
          <w:p w:rsidR="00F4719F" w:rsidRDefault="00F4719F" w:rsidP="00AE650D"/>
        </w:tc>
        <w:tc>
          <w:tcPr>
            <w:tcW w:w="2594" w:type="dxa"/>
            <w:vAlign w:val="center"/>
          </w:tcPr>
          <w:p w:rsidR="00F4719F" w:rsidRDefault="00F4719F" w:rsidP="00AE650D"/>
        </w:tc>
        <w:tc>
          <w:tcPr>
            <w:tcW w:w="1479" w:type="dxa"/>
            <w:vAlign w:val="center"/>
          </w:tcPr>
          <w:p w:rsidR="00F4719F" w:rsidRDefault="00F4719F" w:rsidP="00AE650D"/>
        </w:tc>
        <w:tc>
          <w:tcPr>
            <w:tcW w:w="2236" w:type="dxa"/>
            <w:vAlign w:val="center"/>
          </w:tcPr>
          <w:p w:rsidR="00F4719F" w:rsidRDefault="00F4719F" w:rsidP="00AE650D"/>
        </w:tc>
      </w:tr>
      <w:tr w:rsidR="00F4719F" w:rsidTr="00AE650D">
        <w:trPr>
          <w:trHeight w:val="1062"/>
          <w:jc w:val="center"/>
        </w:trPr>
        <w:tc>
          <w:tcPr>
            <w:tcW w:w="9140" w:type="dxa"/>
            <w:gridSpan w:val="6"/>
            <w:vAlign w:val="center"/>
          </w:tcPr>
          <w:p w:rsidR="00F4719F" w:rsidRDefault="00F4719F" w:rsidP="00AE650D">
            <w:pPr>
              <w:ind w:firstLineChars="100" w:firstLine="240"/>
            </w:pPr>
            <w:r>
              <w:rPr>
                <w:rFonts w:hint="eastAsia"/>
                <w:sz w:val="24"/>
              </w:rPr>
              <w:t>委派单位</w:t>
            </w:r>
            <w:r>
              <w:rPr>
                <w:rFonts w:hint="eastAsia"/>
              </w:rPr>
              <w:t>负责人签字：</w:t>
            </w:r>
            <w:r>
              <w:rPr>
                <w:rFonts w:hint="eastAsia"/>
              </w:rPr>
              <w:t xml:space="preserve">                                         </w:t>
            </w:r>
          </w:p>
          <w:p w:rsidR="00F4719F" w:rsidRDefault="00F4719F" w:rsidP="00AE650D">
            <w:pPr>
              <w:ind w:firstLineChars="3450" w:firstLine="724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4719F" w:rsidTr="00AE650D">
        <w:trPr>
          <w:trHeight w:val="454"/>
          <w:jc w:val="center"/>
        </w:trPr>
        <w:tc>
          <w:tcPr>
            <w:tcW w:w="957" w:type="dxa"/>
            <w:vAlign w:val="center"/>
          </w:tcPr>
          <w:p w:rsidR="00F4719F" w:rsidRDefault="00F4719F" w:rsidP="00AE650D">
            <w:r>
              <w:t>备</w:t>
            </w:r>
            <w:r>
              <w:t xml:space="preserve">  </w:t>
            </w:r>
            <w:r>
              <w:t>注</w:t>
            </w:r>
          </w:p>
        </w:tc>
        <w:tc>
          <w:tcPr>
            <w:tcW w:w="8183" w:type="dxa"/>
            <w:gridSpan w:val="5"/>
            <w:vAlign w:val="center"/>
          </w:tcPr>
          <w:p w:rsidR="00F4719F" w:rsidRDefault="00F4719F" w:rsidP="00AE650D"/>
          <w:p w:rsidR="00F4719F" w:rsidRDefault="00F4719F" w:rsidP="00AE650D"/>
        </w:tc>
      </w:tr>
    </w:tbl>
    <w:p w:rsidR="00F4719F" w:rsidRDefault="00F4719F" w:rsidP="00F4719F">
      <w:pPr>
        <w:snapToGrid w:val="0"/>
        <w:spacing w:line="320" w:lineRule="exact"/>
        <w:rPr>
          <w:rFonts w:ascii="宋体" w:hAnsi="宋体" w:cs="宋体"/>
          <w:sz w:val="24"/>
        </w:rPr>
      </w:pPr>
      <w:r>
        <w:rPr>
          <w:rFonts w:ascii="黑体" w:eastAsia="黑体" w:hint="eastAsia"/>
          <w:sz w:val="28"/>
          <w:szCs w:val="28"/>
        </w:rPr>
        <w:t>注：</w:t>
      </w:r>
      <w:r>
        <w:rPr>
          <w:rFonts w:ascii="宋体" w:hAnsi="宋体" w:cs="宋体" w:hint="eastAsia"/>
          <w:sz w:val="24"/>
        </w:rPr>
        <w:t>1.参与专家名单表格不足的可另附名单。</w:t>
      </w:r>
    </w:p>
    <w:p w:rsidR="00F4719F" w:rsidRDefault="00F4719F" w:rsidP="00F4719F">
      <w:pPr>
        <w:snapToGrid w:val="0"/>
        <w:spacing w:line="320" w:lineRule="exact"/>
        <w:ind w:firstLineChars="250" w:firstLine="600"/>
        <w:rPr>
          <w:rFonts w:ascii="宋体" w:hAnsi="宋体" w:cs="宋体"/>
          <w:sz w:val="24"/>
        </w:rPr>
      </w:pPr>
      <w:r>
        <w:rPr>
          <w:rFonts w:ascii="宋体" w:hAnsi="宋体" w:cs="宋体" w:hint="eastAsia"/>
          <w:sz w:val="24"/>
        </w:rPr>
        <w:t>2.工作情况评价分为优秀（100分-90分）、良好（89分-75分）、称职（75分-60分），不称职（60分以下）。</w:t>
      </w:r>
    </w:p>
    <w:p w:rsidR="00F4719F" w:rsidRDefault="00F4719F" w:rsidP="00F4719F">
      <w:pPr>
        <w:snapToGrid w:val="0"/>
        <w:spacing w:line="320" w:lineRule="exact"/>
        <w:ind w:firstLineChars="250" w:firstLine="600"/>
        <w:rPr>
          <w:rFonts w:ascii="宋体" w:hAnsi="宋体" w:cs="宋体"/>
          <w:sz w:val="24"/>
        </w:rPr>
      </w:pPr>
      <w:r>
        <w:rPr>
          <w:rFonts w:ascii="宋体" w:hAnsi="宋体" w:cs="宋体" w:hint="eastAsia"/>
          <w:sz w:val="24"/>
        </w:rPr>
        <w:t>3.本表格一式二份：委派单位、专家管理工作组各一份。</w:t>
      </w:r>
    </w:p>
    <w:p w:rsidR="00F4719F" w:rsidRDefault="00F4719F" w:rsidP="00F4719F"/>
    <w:p w:rsidR="00F4719F" w:rsidRDefault="00F4719F" w:rsidP="00F4719F"/>
    <w:p w:rsidR="00F4719F" w:rsidRDefault="00F4719F" w:rsidP="00F4719F">
      <w:pPr>
        <w:sectPr w:rsidR="00F4719F">
          <w:footerReference w:type="default" r:id="rId6"/>
          <w:pgSz w:w="11906" w:h="16838"/>
          <w:pgMar w:top="1701" w:right="1701" w:bottom="1701" w:left="1701" w:header="851" w:footer="992" w:gutter="0"/>
          <w:cols w:space="720"/>
          <w:docGrid w:type="lines" w:linePitch="312"/>
        </w:sectPr>
      </w:pPr>
    </w:p>
    <w:p w:rsidR="00F4719F" w:rsidRDefault="00F4719F" w:rsidP="008A7BCD">
      <w:pPr>
        <w:spacing w:afterLines="50"/>
        <w:jc w:val="left"/>
      </w:pPr>
      <w:r>
        <w:rPr>
          <w:rFonts w:ascii="仿宋" w:eastAsia="仿宋" w:hAnsi="仿宋" w:cs="仿宋" w:hint="eastAsia"/>
          <w:bCs/>
          <w:sz w:val="32"/>
          <w:szCs w:val="32"/>
        </w:rPr>
        <w:lastRenderedPageBreak/>
        <w:t>附件4：</w:t>
      </w:r>
    </w:p>
    <w:p w:rsidR="00F4719F" w:rsidRDefault="00F4719F" w:rsidP="008A7BCD">
      <w:pPr>
        <w:spacing w:afterLines="50"/>
        <w:jc w:val="center"/>
        <w:rPr>
          <w:rFonts w:ascii="黑体" w:eastAsia="黑体" w:hAnsi="黑体" w:cs="黑体"/>
          <w:bCs/>
          <w:sz w:val="44"/>
          <w:szCs w:val="44"/>
        </w:rPr>
      </w:pPr>
      <w:r>
        <w:rPr>
          <w:rFonts w:ascii="黑体" w:eastAsia="黑体" w:hAnsi="黑体" w:cs="黑体" w:hint="eastAsia"/>
          <w:bCs/>
          <w:sz w:val="44"/>
          <w:szCs w:val="44"/>
        </w:rPr>
        <w:t>山亭区应急管理局外聘专家费审批表</w:t>
      </w:r>
    </w:p>
    <w:p w:rsidR="00F4719F" w:rsidRDefault="00F4719F" w:rsidP="00F4719F">
      <w:pPr>
        <w:rPr>
          <w:rFonts w:ascii="宋体" w:hAnsi="宋体"/>
          <w:b/>
          <w:sz w:val="28"/>
          <w:szCs w:val="28"/>
        </w:rPr>
      </w:pPr>
      <w:r>
        <w:rPr>
          <w:rFonts w:ascii="宋体" w:hAnsi="宋体" w:cs="宋体" w:hint="eastAsia"/>
          <w:sz w:val="28"/>
          <w:szCs w:val="28"/>
        </w:rPr>
        <w:t>任务委派单位：                                                   填报时间：    年   月   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5"/>
        <w:gridCol w:w="3074"/>
        <w:gridCol w:w="1985"/>
        <w:gridCol w:w="992"/>
        <w:gridCol w:w="1276"/>
        <w:gridCol w:w="992"/>
        <w:gridCol w:w="1563"/>
        <w:gridCol w:w="2653"/>
      </w:tblGrid>
      <w:tr w:rsidR="00F4719F" w:rsidTr="00AE650D">
        <w:trPr>
          <w:trHeight w:val="817"/>
        </w:trPr>
        <w:tc>
          <w:tcPr>
            <w:tcW w:w="1715" w:type="dxa"/>
            <w:vAlign w:val="center"/>
          </w:tcPr>
          <w:p w:rsidR="00F4719F" w:rsidRDefault="00F4719F" w:rsidP="00AE650D">
            <w:pPr>
              <w:jc w:val="center"/>
              <w:rPr>
                <w:rFonts w:ascii="宋体" w:hAnsi="宋体" w:cs="宋体"/>
                <w:sz w:val="24"/>
              </w:rPr>
            </w:pPr>
            <w:r>
              <w:rPr>
                <w:rFonts w:ascii="宋体" w:hAnsi="宋体" w:cs="宋体" w:hint="eastAsia"/>
                <w:sz w:val="24"/>
              </w:rPr>
              <w:t>委托专家</w:t>
            </w:r>
          </w:p>
          <w:p w:rsidR="00F4719F" w:rsidRDefault="00F4719F" w:rsidP="00AE650D">
            <w:pPr>
              <w:jc w:val="center"/>
              <w:rPr>
                <w:rFonts w:ascii="宋体" w:hAnsi="宋体" w:cs="宋体"/>
                <w:sz w:val="24"/>
              </w:rPr>
            </w:pPr>
            <w:r>
              <w:rPr>
                <w:rFonts w:ascii="宋体" w:hAnsi="宋体" w:cs="宋体" w:hint="eastAsia"/>
                <w:sz w:val="24"/>
              </w:rPr>
              <w:t>执行任务内容</w:t>
            </w:r>
          </w:p>
        </w:tc>
        <w:tc>
          <w:tcPr>
            <w:tcW w:w="8319" w:type="dxa"/>
            <w:gridSpan w:val="5"/>
            <w:vAlign w:val="center"/>
          </w:tcPr>
          <w:p w:rsidR="00F4719F" w:rsidRDefault="00F4719F" w:rsidP="00AE650D">
            <w:pPr>
              <w:jc w:val="center"/>
              <w:rPr>
                <w:rFonts w:ascii="宋体" w:hAnsi="宋体" w:cs="宋体"/>
                <w:sz w:val="24"/>
              </w:rPr>
            </w:pPr>
          </w:p>
        </w:tc>
        <w:tc>
          <w:tcPr>
            <w:tcW w:w="1563" w:type="dxa"/>
            <w:vAlign w:val="center"/>
          </w:tcPr>
          <w:p w:rsidR="00F4719F" w:rsidRDefault="00F4719F" w:rsidP="00AE650D">
            <w:pPr>
              <w:jc w:val="center"/>
              <w:rPr>
                <w:rFonts w:ascii="宋体" w:hAnsi="宋体" w:cs="宋体"/>
                <w:sz w:val="24"/>
              </w:rPr>
            </w:pPr>
            <w:r>
              <w:rPr>
                <w:rFonts w:ascii="宋体" w:hAnsi="宋体" w:cs="宋体" w:hint="eastAsia"/>
                <w:sz w:val="24"/>
              </w:rPr>
              <w:t>任务地点</w:t>
            </w:r>
          </w:p>
        </w:tc>
        <w:tc>
          <w:tcPr>
            <w:tcW w:w="2653" w:type="dxa"/>
            <w:vAlign w:val="center"/>
          </w:tcPr>
          <w:p w:rsidR="00F4719F" w:rsidRDefault="00F4719F" w:rsidP="00AE650D">
            <w:pPr>
              <w:jc w:val="center"/>
              <w:rPr>
                <w:rFonts w:ascii="宋体" w:hAnsi="宋体" w:cs="宋体"/>
                <w:sz w:val="24"/>
              </w:rPr>
            </w:pPr>
          </w:p>
        </w:tc>
      </w:tr>
      <w:tr w:rsidR="00F4719F" w:rsidTr="00AE650D">
        <w:trPr>
          <w:trHeight w:val="1009"/>
        </w:trPr>
        <w:tc>
          <w:tcPr>
            <w:tcW w:w="1715" w:type="dxa"/>
            <w:vAlign w:val="center"/>
          </w:tcPr>
          <w:p w:rsidR="00F4719F" w:rsidRDefault="00F4719F" w:rsidP="00AE650D">
            <w:pPr>
              <w:jc w:val="center"/>
              <w:rPr>
                <w:rFonts w:ascii="宋体" w:hAnsi="宋体" w:cs="宋体"/>
                <w:sz w:val="24"/>
              </w:rPr>
            </w:pPr>
            <w:r>
              <w:rPr>
                <w:rFonts w:ascii="宋体" w:hAnsi="宋体" w:cs="宋体" w:hint="eastAsia"/>
                <w:sz w:val="24"/>
              </w:rPr>
              <w:t>专家姓名</w:t>
            </w:r>
          </w:p>
        </w:tc>
        <w:tc>
          <w:tcPr>
            <w:tcW w:w="3074" w:type="dxa"/>
            <w:vAlign w:val="center"/>
          </w:tcPr>
          <w:p w:rsidR="00F4719F" w:rsidRDefault="00F4719F" w:rsidP="00AE650D">
            <w:pPr>
              <w:jc w:val="center"/>
              <w:rPr>
                <w:rFonts w:ascii="宋体" w:hAnsi="宋体" w:cs="宋体"/>
                <w:sz w:val="24"/>
              </w:rPr>
            </w:pPr>
            <w:r>
              <w:rPr>
                <w:rFonts w:ascii="宋体" w:hAnsi="宋体" w:cs="宋体" w:hint="eastAsia"/>
                <w:sz w:val="24"/>
              </w:rPr>
              <w:t>身份证号码</w:t>
            </w:r>
          </w:p>
        </w:tc>
        <w:tc>
          <w:tcPr>
            <w:tcW w:w="1985" w:type="dxa"/>
            <w:vAlign w:val="center"/>
          </w:tcPr>
          <w:p w:rsidR="00F4719F" w:rsidRDefault="00F4719F" w:rsidP="00AE650D">
            <w:pPr>
              <w:jc w:val="center"/>
              <w:rPr>
                <w:rFonts w:ascii="宋体" w:hAnsi="宋体" w:cs="宋体"/>
                <w:spacing w:val="-20"/>
                <w:sz w:val="24"/>
              </w:rPr>
            </w:pPr>
            <w:r>
              <w:rPr>
                <w:rFonts w:ascii="宋体" w:hAnsi="宋体" w:cs="宋体" w:hint="eastAsia"/>
                <w:spacing w:val="-20"/>
                <w:sz w:val="24"/>
              </w:rPr>
              <w:t>执行任务</w:t>
            </w:r>
          </w:p>
          <w:p w:rsidR="00F4719F" w:rsidRDefault="00F4719F" w:rsidP="00AE650D">
            <w:pPr>
              <w:jc w:val="center"/>
              <w:rPr>
                <w:rFonts w:ascii="宋体" w:hAnsi="宋体" w:cs="宋体"/>
                <w:spacing w:val="-20"/>
                <w:sz w:val="24"/>
              </w:rPr>
            </w:pPr>
            <w:r>
              <w:rPr>
                <w:rFonts w:ascii="宋体" w:hAnsi="宋体" w:cs="宋体" w:hint="eastAsia"/>
                <w:spacing w:val="-20"/>
                <w:sz w:val="24"/>
              </w:rPr>
              <w:t>起止时间</w:t>
            </w:r>
          </w:p>
          <w:p w:rsidR="00F4719F" w:rsidRDefault="00F4719F" w:rsidP="00AE650D">
            <w:pPr>
              <w:jc w:val="center"/>
              <w:rPr>
                <w:rFonts w:ascii="宋体" w:hAnsi="宋体" w:cs="宋体"/>
                <w:sz w:val="24"/>
              </w:rPr>
            </w:pPr>
            <w:r>
              <w:rPr>
                <w:rFonts w:ascii="宋体" w:hAnsi="宋体" w:cs="宋体" w:hint="eastAsia"/>
                <w:spacing w:val="-20"/>
                <w:sz w:val="24"/>
              </w:rPr>
              <w:t>（月、日、时至月、日、时）</w:t>
            </w:r>
          </w:p>
        </w:tc>
        <w:tc>
          <w:tcPr>
            <w:tcW w:w="992" w:type="dxa"/>
            <w:vAlign w:val="center"/>
          </w:tcPr>
          <w:p w:rsidR="00F4719F" w:rsidRDefault="00F4719F" w:rsidP="00AE650D">
            <w:pPr>
              <w:jc w:val="center"/>
              <w:rPr>
                <w:rFonts w:ascii="宋体" w:hAnsi="宋体" w:cs="宋体"/>
                <w:sz w:val="24"/>
              </w:rPr>
            </w:pPr>
            <w:r>
              <w:rPr>
                <w:rFonts w:ascii="宋体" w:hAnsi="宋体" w:cs="宋体" w:hint="eastAsia"/>
                <w:sz w:val="24"/>
              </w:rPr>
              <w:t>天数</w:t>
            </w:r>
          </w:p>
        </w:tc>
        <w:tc>
          <w:tcPr>
            <w:tcW w:w="1276" w:type="dxa"/>
            <w:vAlign w:val="center"/>
          </w:tcPr>
          <w:p w:rsidR="00F4719F" w:rsidRDefault="00F4719F" w:rsidP="00AE650D">
            <w:pPr>
              <w:jc w:val="center"/>
              <w:rPr>
                <w:rFonts w:ascii="宋体" w:hAnsi="宋体" w:cs="宋体"/>
                <w:sz w:val="24"/>
              </w:rPr>
            </w:pPr>
            <w:r>
              <w:rPr>
                <w:rFonts w:ascii="宋体" w:hAnsi="宋体" w:cs="宋体" w:hint="eastAsia"/>
                <w:sz w:val="24"/>
              </w:rPr>
              <w:t>专家费</w:t>
            </w:r>
          </w:p>
          <w:p w:rsidR="00F4719F" w:rsidRDefault="00F4719F" w:rsidP="00AE650D">
            <w:pPr>
              <w:jc w:val="center"/>
              <w:rPr>
                <w:rFonts w:ascii="宋体" w:hAnsi="宋体" w:cs="宋体"/>
                <w:sz w:val="24"/>
              </w:rPr>
            </w:pPr>
            <w:r>
              <w:rPr>
                <w:rFonts w:ascii="宋体" w:hAnsi="宋体" w:cs="宋体" w:hint="eastAsia"/>
                <w:sz w:val="24"/>
              </w:rPr>
              <w:t>（税前）</w:t>
            </w:r>
          </w:p>
        </w:tc>
        <w:tc>
          <w:tcPr>
            <w:tcW w:w="992" w:type="dxa"/>
            <w:vAlign w:val="center"/>
          </w:tcPr>
          <w:p w:rsidR="00F4719F" w:rsidRDefault="00F4719F" w:rsidP="00AE650D">
            <w:pPr>
              <w:jc w:val="center"/>
              <w:rPr>
                <w:rFonts w:ascii="宋体" w:hAnsi="宋体" w:cs="宋体"/>
                <w:sz w:val="24"/>
              </w:rPr>
            </w:pPr>
            <w:r>
              <w:rPr>
                <w:rFonts w:ascii="宋体" w:hAnsi="宋体" w:cs="宋体" w:hint="eastAsia"/>
                <w:sz w:val="24"/>
              </w:rPr>
              <w:t>应交</w:t>
            </w:r>
          </w:p>
          <w:p w:rsidR="00F4719F" w:rsidRDefault="00F4719F" w:rsidP="00AE650D">
            <w:pPr>
              <w:jc w:val="center"/>
              <w:rPr>
                <w:rFonts w:ascii="宋体" w:hAnsi="宋体" w:cs="宋体"/>
                <w:sz w:val="24"/>
              </w:rPr>
            </w:pPr>
            <w:r>
              <w:rPr>
                <w:rFonts w:ascii="宋体" w:hAnsi="宋体" w:cs="宋体" w:hint="eastAsia"/>
                <w:sz w:val="24"/>
              </w:rPr>
              <w:t>税费</w:t>
            </w:r>
          </w:p>
        </w:tc>
        <w:tc>
          <w:tcPr>
            <w:tcW w:w="1563" w:type="dxa"/>
            <w:vAlign w:val="center"/>
          </w:tcPr>
          <w:p w:rsidR="00F4719F" w:rsidRDefault="00F4719F" w:rsidP="00AE650D">
            <w:pPr>
              <w:jc w:val="center"/>
              <w:rPr>
                <w:rFonts w:ascii="宋体" w:hAnsi="宋体" w:cs="宋体"/>
                <w:sz w:val="24"/>
              </w:rPr>
            </w:pPr>
            <w:r>
              <w:rPr>
                <w:rFonts w:ascii="宋体" w:hAnsi="宋体" w:cs="宋体" w:hint="eastAsia"/>
                <w:sz w:val="24"/>
              </w:rPr>
              <w:t>实领专家费（税后）</w:t>
            </w:r>
          </w:p>
        </w:tc>
        <w:tc>
          <w:tcPr>
            <w:tcW w:w="2653" w:type="dxa"/>
            <w:vAlign w:val="center"/>
          </w:tcPr>
          <w:p w:rsidR="00F4719F" w:rsidRDefault="00F4719F" w:rsidP="00AE650D">
            <w:pPr>
              <w:jc w:val="center"/>
              <w:rPr>
                <w:rFonts w:ascii="宋体" w:hAnsi="宋体" w:cs="宋体"/>
                <w:sz w:val="24"/>
              </w:rPr>
            </w:pPr>
            <w:r>
              <w:rPr>
                <w:rFonts w:ascii="宋体" w:hAnsi="宋体" w:cs="宋体" w:hint="eastAsia"/>
                <w:sz w:val="24"/>
              </w:rPr>
              <w:t>领款人签字</w:t>
            </w:r>
          </w:p>
        </w:tc>
      </w:tr>
      <w:tr w:rsidR="00F4719F" w:rsidTr="00AE650D">
        <w:trPr>
          <w:trHeight w:hRule="exact" w:val="340"/>
        </w:trPr>
        <w:tc>
          <w:tcPr>
            <w:tcW w:w="1715" w:type="dxa"/>
            <w:vAlign w:val="center"/>
          </w:tcPr>
          <w:p w:rsidR="00F4719F" w:rsidRDefault="00F4719F" w:rsidP="00AE650D">
            <w:pPr>
              <w:jc w:val="center"/>
              <w:rPr>
                <w:rFonts w:ascii="宋体" w:hAnsi="宋体" w:cs="宋体"/>
                <w:sz w:val="24"/>
              </w:rPr>
            </w:pPr>
          </w:p>
        </w:tc>
        <w:tc>
          <w:tcPr>
            <w:tcW w:w="3074" w:type="dxa"/>
            <w:vAlign w:val="center"/>
          </w:tcPr>
          <w:p w:rsidR="00F4719F" w:rsidRDefault="00F4719F" w:rsidP="00AE650D">
            <w:pPr>
              <w:jc w:val="center"/>
              <w:rPr>
                <w:rFonts w:ascii="宋体" w:hAnsi="宋体" w:cs="宋体"/>
                <w:sz w:val="24"/>
              </w:rPr>
            </w:pPr>
          </w:p>
        </w:tc>
        <w:tc>
          <w:tcPr>
            <w:tcW w:w="1985" w:type="dxa"/>
            <w:vAlign w:val="center"/>
          </w:tcPr>
          <w:p w:rsidR="00F4719F" w:rsidRDefault="00F4719F" w:rsidP="00AE650D">
            <w:pPr>
              <w:jc w:val="center"/>
              <w:rPr>
                <w:rFonts w:ascii="宋体" w:hAnsi="宋体" w:cs="宋体"/>
                <w:sz w:val="24"/>
              </w:rPr>
            </w:pPr>
          </w:p>
        </w:tc>
        <w:tc>
          <w:tcPr>
            <w:tcW w:w="992" w:type="dxa"/>
            <w:vAlign w:val="center"/>
          </w:tcPr>
          <w:p w:rsidR="00F4719F" w:rsidRDefault="00F4719F" w:rsidP="00AE650D">
            <w:pPr>
              <w:jc w:val="center"/>
              <w:rPr>
                <w:rFonts w:ascii="宋体" w:hAnsi="宋体" w:cs="宋体"/>
                <w:sz w:val="24"/>
              </w:rPr>
            </w:pPr>
          </w:p>
        </w:tc>
        <w:tc>
          <w:tcPr>
            <w:tcW w:w="1276" w:type="dxa"/>
            <w:vAlign w:val="center"/>
          </w:tcPr>
          <w:p w:rsidR="00F4719F" w:rsidRDefault="00F4719F" w:rsidP="00AE650D">
            <w:pPr>
              <w:jc w:val="center"/>
              <w:rPr>
                <w:rFonts w:ascii="宋体" w:hAnsi="宋体" w:cs="宋体"/>
                <w:sz w:val="24"/>
              </w:rPr>
            </w:pPr>
          </w:p>
        </w:tc>
        <w:tc>
          <w:tcPr>
            <w:tcW w:w="992" w:type="dxa"/>
            <w:vAlign w:val="center"/>
          </w:tcPr>
          <w:p w:rsidR="00F4719F" w:rsidRDefault="00F4719F" w:rsidP="00AE650D">
            <w:pPr>
              <w:jc w:val="center"/>
            </w:pPr>
          </w:p>
        </w:tc>
        <w:tc>
          <w:tcPr>
            <w:tcW w:w="1563" w:type="dxa"/>
            <w:vAlign w:val="center"/>
          </w:tcPr>
          <w:p w:rsidR="00F4719F" w:rsidRDefault="00F4719F" w:rsidP="00AE650D">
            <w:pPr>
              <w:jc w:val="center"/>
            </w:pPr>
          </w:p>
        </w:tc>
        <w:tc>
          <w:tcPr>
            <w:tcW w:w="2653" w:type="dxa"/>
            <w:vAlign w:val="center"/>
          </w:tcPr>
          <w:p w:rsidR="00F4719F" w:rsidRDefault="00F4719F" w:rsidP="00AE650D">
            <w:pPr>
              <w:jc w:val="center"/>
              <w:rPr>
                <w:rFonts w:ascii="宋体" w:hAnsi="宋体" w:cs="宋体"/>
                <w:sz w:val="24"/>
              </w:rPr>
            </w:pPr>
          </w:p>
        </w:tc>
      </w:tr>
      <w:tr w:rsidR="00F4719F" w:rsidTr="00AE650D">
        <w:trPr>
          <w:trHeight w:hRule="exact" w:val="340"/>
        </w:trPr>
        <w:tc>
          <w:tcPr>
            <w:tcW w:w="1715" w:type="dxa"/>
            <w:vAlign w:val="center"/>
          </w:tcPr>
          <w:p w:rsidR="00F4719F" w:rsidRDefault="00F4719F" w:rsidP="00AE650D">
            <w:pPr>
              <w:jc w:val="center"/>
              <w:rPr>
                <w:rFonts w:ascii="宋体" w:hAnsi="宋体" w:cs="宋体"/>
                <w:sz w:val="24"/>
              </w:rPr>
            </w:pPr>
          </w:p>
        </w:tc>
        <w:tc>
          <w:tcPr>
            <w:tcW w:w="3074" w:type="dxa"/>
            <w:vAlign w:val="center"/>
          </w:tcPr>
          <w:p w:rsidR="00F4719F" w:rsidRDefault="00F4719F" w:rsidP="00AE650D">
            <w:pPr>
              <w:jc w:val="center"/>
              <w:rPr>
                <w:rFonts w:ascii="宋体" w:hAnsi="宋体" w:cs="宋体"/>
                <w:sz w:val="24"/>
              </w:rPr>
            </w:pPr>
          </w:p>
        </w:tc>
        <w:tc>
          <w:tcPr>
            <w:tcW w:w="1985" w:type="dxa"/>
            <w:vAlign w:val="center"/>
          </w:tcPr>
          <w:p w:rsidR="00F4719F" w:rsidRDefault="00F4719F" w:rsidP="00AE650D">
            <w:pPr>
              <w:jc w:val="center"/>
              <w:rPr>
                <w:rFonts w:ascii="宋体" w:hAnsi="宋体" w:cs="宋体"/>
                <w:sz w:val="24"/>
              </w:rPr>
            </w:pPr>
          </w:p>
        </w:tc>
        <w:tc>
          <w:tcPr>
            <w:tcW w:w="992" w:type="dxa"/>
            <w:vAlign w:val="center"/>
          </w:tcPr>
          <w:p w:rsidR="00F4719F" w:rsidRDefault="00F4719F" w:rsidP="00AE650D">
            <w:pPr>
              <w:jc w:val="center"/>
              <w:rPr>
                <w:rFonts w:ascii="宋体" w:hAnsi="宋体" w:cs="宋体"/>
                <w:sz w:val="24"/>
              </w:rPr>
            </w:pPr>
          </w:p>
        </w:tc>
        <w:tc>
          <w:tcPr>
            <w:tcW w:w="1276" w:type="dxa"/>
            <w:vAlign w:val="center"/>
          </w:tcPr>
          <w:p w:rsidR="00F4719F" w:rsidRDefault="00F4719F" w:rsidP="00AE650D">
            <w:pPr>
              <w:jc w:val="center"/>
              <w:rPr>
                <w:rFonts w:ascii="宋体" w:hAnsi="宋体" w:cs="宋体"/>
                <w:sz w:val="24"/>
              </w:rPr>
            </w:pPr>
          </w:p>
        </w:tc>
        <w:tc>
          <w:tcPr>
            <w:tcW w:w="992" w:type="dxa"/>
            <w:vAlign w:val="center"/>
          </w:tcPr>
          <w:p w:rsidR="00F4719F" w:rsidRDefault="00F4719F" w:rsidP="00AE650D">
            <w:pPr>
              <w:jc w:val="center"/>
            </w:pPr>
          </w:p>
        </w:tc>
        <w:tc>
          <w:tcPr>
            <w:tcW w:w="1563" w:type="dxa"/>
            <w:vAlign w:val="center"/>
          </w:tcPr>
          <w:p w:rsidR="00F4719F" w:rsidRDefault="00F4719F" w:rsidP="00AE650D">
            <w:pPr>
              <w:jc w:val="center"/>
            </w:pPr>
          </w:p>
        </w:tc>
        <w:tc>
          <w:tcPr>
            <w:tcW w:w="2653" w:type="dxa"/>
            <w:vAlign w:val="center"/>
          </w:tcPr>
          <w:p w:rsidR="00F4719F" w:rsidRDefault="00F4719F" w:rsidP="00AE650D">
            <w:pPr>
              <w:jc w:val="center"/>
              <w:rPr>
                <w:rFonts w:ascii="宋体" w:hAnsi="宋体" w:cs="宋体"/>
                <w:sz w:val="24"/>
              </w:rPr>
            </w:pPr>
          </w:p>
        </w:tc>
      </w:tr>
      <w:tr w:rsidR="00F4719F" w:rsidTr="00AE650D">
        <w:trPr>
          <w:trHeight w:hRule="exact" w:val="340"/>
        </w:trPr>
        <w:tc>
          <w:tcPr>
            <w:tcW w:w="1715" w:type="dxa"/>
            <w:vAlign w:val="center"/>
          </w:tcPr>
          <w:p w:rsidR="00F4719F" w:rsidRDefault="00F4719F" w:rsidP="00AE650D">
            <w:pPr>
              <w:jc w:val="center"/>
              <w:rPr>
                <w:rFonts w:ascii="宋体" w:hAnsi="宋体" w:cs="宋体"/>
                <w:sz w:val="24"/>
              </w:rPr>
            </w:pPr>
          </w:p>
        </w:tc>
        <w:tc>
          <w:tcPr>
            <w:tcW w:w="3074" w:type="dxa"/>
            <w:vAlign w:val="center"/>
          </w:tcPr>
          <w:p w:rsidR="00F4719F" w:rsidRDefault="00F4719F" w:rsidP="00AE650D">
            <w:pPr>
              <w:jc w:val="center"/>
              <w:rPr>
                <w:rFonts w:ascii="宋体" w:hAnsi="宋体" w:cs="宋体"/>
                <w:sz w:val="24"/>
              </w:rPr>
            </w:pPr>
          </w:p>
        </w:tc>
        <w:tc>
          <w:tcPr>
            <w:tcW w:w="1985" w:type="dxa"/>
            <w:vAlign w:val="center"/>
          </w:tcPr>
          <w:p w:rsidR="00F4719F" w:rsidRDefault="00F4719F" w:rsidP="00AE650D">
            <w:pPr>
              <w:jc w:val="center"/>
              <w:rPr>
                <w:rFonts w:ascii="宋体" w:hAnsi="宋体" w:cs="宋体"/>
                <w:sz w:val="24"/>
              </w:rPr>
            </w:pPr>
          </w:p>
        </w:tc>
        <w:tc>
          <w:tcPr>
            <w:tcW w:w="992" w:type="dxa"/>
            <w:vAlign w:val="center"/>
          </w:tcPr>
          <w:p w:rsidR="00F4719F" w:rsidRDefault="00F4719F" w:rsidP="00AE650D">
            <w:pPr>
              <w:jc w:val="center"/>
              <w:rPr>
                <w:rFonts w:ascii="宋体" w:hAnsi="宋体" w:cs="宋体"/>
                <w:sz w:val="24"/>
              </w:rPr>
            </w:pPr>
          </w:p>
        </w:tc>
        <w:tc>
          <w:tcPr>
            <w:tcW w:w="1276" w:type="dxa"/>
            <w:vAlign w:val="center"/>
          </w:tcPr>
          <w:p w:rsidR="00F4719F" w:rsidRDefault="00F4719F" w:rsidP="00AE650D">
            <w:pPr>
              <w:jc w:val="center"/>
              <w:rPr>
                <w:rFonts w:ascii="宋体" w:hAnsi="宋体" w:cs="宋体"/>
                <w:sz w:val="24"/>
              </w:rPr>
            </w:pPr>
          </w:p>
        </w:tc>
        <w:tc>
          <w:tcPr>
            <w:tcW w:w="992" w:type="dxa"/>
            <w:vAlign w:val="center"/>
          </w:tcPr>
          <w:p w:rsidR="00F4719F" w:rsidRDefault="00F4719F" w:rsidP="00AE650D">
            <w:pPr>
              <w:jc w:val="center"/>
            </w:pPr>
          </w:p>
        </w:tc>
        <w:tc>
          <w:tcPr>
            <w:tcW w:w="1563" w:type="dxa"/>
            <w:vAlign w:val="center"/>
          </w:tcPr>
          <w:p w:rsidR="00F4719F" w:rsidRDefault="00F4719F" w:rsidP="00AE650D">
            <w:pPr>
              <w:jc w:val="center"/>
            </w:pPr>
          </w:p>
        </w:tc>
        <w:tc>
          <w:tcPr>
            <w:tcW w:w="2653" w:type="dxa"/>
            <w:vAlign w:val="center"/>
          </w:tcPr>
          <w:p w:rsidR="00F4719F" w:rsidRDefault="00F4719F" w:rsidP="00AE650D">
            <w:pPr>
              <w:jc w:val="center"/>
              <w:rPr>
                <w:rFonts w:ascii="宋体" w:hAnsi="宋体" w:cs="宋体"/>
                <w:sz w:val="24"/>
              </w:rPr>
            </w:pPr>
          </w:p>
        </w:tc>
      </w:tr>
      <w:tr w:rsidR="00F4719F" w:rsidTr="00AE650D">
        <w:trPr>
          <w:trHeight w:hRule="exact" w:val="340"/>
        </w:trPr>
        <w:tc>
          <w:tcPr>
            <w:tcW w:w="1715" w:type="dxa"/>
            <w:vAlign w:val="center"/>
          </w:tcPr>
          <w:p w:rsidR="00F4719F" w:rsidRDefault="00F4719F" w:rsidP="00AE650D">
            <w:pPr>
              <w:jc w:val="center"/>
              <w:rPr>
                <w:rFonts w:ascii="宋体" w:hAnsi="宋体" w:cs="宋体"/>
                <w:sz w:val="24"/>
              </w:rPr>
            </w:pPr>
          </w:p>
        </w:tc>
        <w:tc>
          <w:tcPr>
            <w:tcW w:w="3074" w:type="dxa"/>
            <w:vAlign w:val="center"/>
          </w:tcPr>
          <w:p w:rsidR="00F4719F" w:rsidRDefault="00F4719F" w:rsidP="00AE650D">
            <w:pPr>
              <w:jc w:val="center"/>
              <w:rPr>
                <w:rFonts w:ascii="宋体" w:hAnsi="宋体" w:cs="宋体"/>
                <w:sz w:val="24"/>
              </w:rPr>
            </w:pPr>
          </w:p>
        </w:tc>
        <w:tc>
          <w:tcPr>
            <w:tcW w:w="1985" w:type="dxa"/>
            <w:vAlign w:val="center"/>
          </w:tcPr>
          <w:p w:rsidR="00F4719F" w:rsidRDefault="00F4719F" w:rsidP="00AE650D">
            <w:pPr>
              <w:jc w:val="center"/>
              <w:rPr>
                <w:rFonts w:ascii="宋体" w:hAnsi="宋体" w:cs="宋体"/>
                <w:sz w:val="24"/>
              </w:rPr>
            </w:pPr>
          </w:p>
        </w:tc>
        <w:tc>
          <w:tcPr>
            <w:tcW w:w="992" w:type="dxa"/>
            <w:vAlign w:val="center"/>
          </w:tcPr>
          <w:p w:rsidR="00F4719F" w:rsidRDefault="00F4719F" w:rsidP="00AE650D">
            <w:pPr>
              <w:jc w:val="center"/>
              <w:rPr>
                <w:rFonts w:ascii="宋体" w:hAnsi="宋体" w:cs="宋体"/>
                <w:sz w:val="24"/>
              </w:rPr>
            </w:pPr>
          </w:p>
        </w:tc>
        <w:tc>
          <w:tcPr>
            <w:tcW w:w="1276" w:type="dxa"/>
            <w:vAlign w:val="center"/>
          </w:tcPr>
          <w:p w:rsidR="00F4719F" w:rsidRDefault="00F4719F" w:rsidP="00AE650D">
            <w:pPr>
              <w:jc w:val="center"/>
              <w:rPr>
                <w:rFonts w:ascii="宋体" w:hAnsi="宋体" w:cs="宋体"/>
                <w:sz w:val="24"/>
              </w:rPr>
            </w:pPr>
          </w:p>
        </w:tc>
        <w:tc>
          <w:tcPr>
            <w:tcW w:w="992" w:type="dxa"/>
            <w:vAlign w:val="center"/>
          </w:tcPr>
          <w:p w:rsidR="00F4719F" w:rsidRDefault="00F4719F" w:rsidP="00AE650D">
            <w:pPr>
              <w:jc w:val="center"/>
            </w:pPr>
          </w:p>
        </w:tc>
        <w:tc>
          <w:tcPr>
            <w:tcW w:w="1563" w:type="dxa"/>
            <w:vAlign w:val="center"/>
          </w:tcPr>
          <w:p w:rsidR="00F4719F" w:rsidRDefault="00F4719F" w:rsidP="00AE650D">
            <w:pPr>
              <w:jc w:val="center"/>
            </w:pPr>
          </w:p>
        </w:tc>
        <w:tc>
          <w:tcPr>
            <w:tcW w:w="2653" w:type="dxa"/>
            <w:vAlign w:val="center"/>
          </w:tcPr>
          <w:p w:rsidR="00F4719F" w:rsidRDefault="00F4719F" w:rsidP="00AE650D">
            <w:pPr>
              <w:jc w:val="center"/>
              <w:rPr>
                <w:rFonts w:ascii="宋体" w:hAnsi="宋体" w:cs="宋体"/>
                <w:sz w:val="24"/>
              </w:rPr>
            </w:pPr>
          </w:p>
        </w:tc>
      </w:tr>
      <w:tr w:rsidR="00F4719F" w:rsidTr="00AE650D">
        <w:trPr>
          <w:trHeight w:hRule="exact" w:val="367"/>
        </w:trPr>
        <w:tc>
          <w:tcPr>
            <w:tcW w:w="4789" w:type="dxa"/>
            <w:gridSpan w:val="2"/>
            <w:vAlign w:val="center"/>
          </w:tcPr>
          <w:p w:rsidR="00F4719F" w:rsidRDefault="00F4719F" w:rsidP="00AE650D">
            <w:pPr>
              <w:jc w:val="center"/>
              <w:rPr>
                <w:rFonts w:ascii="宋体" w:hAnsi="宋体" w:cs="宋体"/>
                <w:sz w:val="24"/>
              </w:rPr>
            </w:pPr>
            <w:r>
              <w:rPr>
                <w:rFonts w:ascii="宋体" w:hAnsi="宋体" w:cs="宋体" w:hint="eastAsia"/>
                <w:sz w:val="24"/>
              </w:rPr>
              <w:t>专家费（税前）合计</w:t>
            </w:r>
          </w:p>
        </w:tc>
        <w:tc>
          <w:tcPr>
            <w:tcW w:w="9461" w:type="dxa"/>
            <w:gridSpan w:val="6"/>
            <w:vAlign w:val="center"/>
          </w:tcPr>
          <w:p w:rsidR="00F4719F" w:rsidRDefault="00F4719F" w:rsidP="00AE650D">
            <w:pPr>
              <w:ind w:firstLineChars="800" w:firstLine="1920"/>
              <w:rPr>
                <w:rFonts w:ascii="宋体" w:hAnsi="宋体" w:cs="宋体"/>
                <w:sz w:val="24"/>
              </w:rPr>
            </w:pPr>
            <w:r>
              <w:rPr>
                <w:rFonts w:ascii="宋体" w:hAnsi="宋体" w:cs="宋体" w:hint="eastAsia"/>
                <w:sz w:val="24"/>
              </w:rPr>
              <w:t>大写：                小写¥：</w:t>
            </w:r>
          </w:p>
        </w:tc>
      </w:tr>
      <w:tr w:rsidR="00F4719F" w:rsidTr="00AE650D">
        <w:trPr>
          <w:trHeight w:hRule="exact" w:val="322"/>
        </w:trPr>
        <w:tc>
          <w:tcPr>
            <w:tcW w:w="4789" w:type="dxa"/>
            <w:gridSpan w:val="2"/>
            <w:vAlign w:val="center"/>
          </w:tcPr>
          <w:p w:rsidR="00F4719F" w:rsidRDefault="00F4719F" w:rsidP="00AE650D">
            <w:pPr>
              <w:jc w:val="center"/>
              <w:rPr>
                <w:rFonts w:ascii="宋体" w:hAnsi="宋体" w:cs="宋体"/>
                <w:sz w:val="24"/>
              </w:rPr>
            </w:pPr>
            <w:r>
              <w:rPr>
                <w:rFonts w:ascii="宋体" w:hAnsi="宋体" w:cs="宋体" w:hint="eastAsia"/>
                <w:sz w:val="24"/>
              </w:rPr>
              <w:t>应交税费合计</w:t>
            </w:r>
          </w:p>
        </w:tc>
        <w:tc>
          <w:tcPr>
            <w:tcW w:w="9461" w:type="dxa"/>
            <w:gridSpan w:val="6"/>
            <w:vAlign w:val="center"/>
          </w:tcPr>
          <w:p w:rsidR="00F4719F" w:rsidRDefault="00F4719F" w:rsidP="00AE650D">
            <w:pPr>
              <w:ind w:firstLineChars="800" w:firstLine="1920"/>
              <w:rPr>
                <w:rFonts w:ascii="宋体" w:hAnsi="宋体" w:cs="宋体"/>
                <w:sz w:val="24"/>
              </w:rPr>
            </w:pPr>
            <w:r>
              <w:rPr>
                <w:rFonts w:ascii="宋体" w:hAnsi="宋体" w:cs="宋体" w:hint="eastAsia"/>
                <w:sz w:val="24"/>
              </w:rPr>
              <w:t>大写：                小写¥：</w:t>
            </w:r>
          </w:p>
        </w:tc>
      </w:tr>
      <w:tr w:rsidR="00F4719F" w:rsidTr="00AE650D">
        <w:trPr>
          <w:trHeight w:hRule="exact" w:val="467"/>
        </w:trPr>
        <w:tc>
          <w:tcPr>
            <w:tcW w:w="4789" w:type="dxa"/>
            <w:gridSpan w:val="2"/>
            <w:vAlign w:val="center"/>
          </w:tcPr>
          <w:p w:rsidR="00F4719F" w:rsidRDefault="00F4719F" w:rsidP="00AE650D">
            <w:pPr>
              <w:jc w:val="center"/>
              <w:rPr>
                <w:rFonts w:ascii="宋体" w:hAnsi="宋体" w:cs="宋体"/>
                <w:sz w:val="24"/>
              </w:rPr>
            </w:pPr>
            <w:r>
              <w:rPr>
                <w:rFonts w:ascii="宋体" w:hAnsi="宋体" w:cs="宋体" w:hint="eastAsia"/>
                <w:sz w:val="24"/>
              </w:rPr>
              <w:t>实领专家费（税后）合计</w:t>
            </w:r>
          </w:p>
        </w:tc>
        <w:tc>
          <w:tcPr>
            <w:tcW w:w="9461" w:type="dxa"/>
            <w:gridSpan w:val="6"/>
            <w:vAlign w:val="center"/>
          </w:tcPr>
          <w:p w:rsidR="00F4719F" w:rsidRDefault="00F4719F" w:rsidP="00AE650D">
            <w:pPr>
              <w:ind w:firstLineChars="800" w:firstLine="1920"/>
              <w:rPr>
                <w:rFonts w:ascii="宋体" w:hAnsi="宋体" w:cs="宋体"/>
                <w:sz w:val="24"/>
              </w:rPr>
            </w:pPr>
            <w:r>
              <w:rPr>
                <w:rFonts w:ascii="宋体" w:hAnsi="宋体" w:cs="宋体" w:hint="eastAsia"/>
                <w:sz w:val="24"/>
              </w:rPr>
              <w:t>大写：                小写¥：</w:t>
            </w:r>
          </w:p>
        </w:tc>
      </w:tr>
    </w:tbl>
    <w:p w:rsidR="00F4719F" w:rsidRDefault="00F4719F" w:rsidP="00F4719F">
      <w:pPr>
        <w:spacing w:line="600" w:lineRule="exact"/>
        <w:jc w:val="left"/>
      </w:pPr>
      <w:r>
        <w:rPr>
          <w:rFonts w:ascii="新宋体" w:eastAsia="新宋体" w:hAnsi="新宋体" w:cs="宋体" w:hint="eastAsia"/>
          <w:sz w:val="24"/>
        </w:rPr>
        <w:t xml:space="preserve">经办人：               申请科室负责人：              分管科室负责人：                 分管财务负责人：                    主要负责人签字：　</w:t>
      </w:r>
    </w:p>
    <w:p w:rsidR="00325624" w:rsidRDefault="00325624"/>
    <w:sectPr w:rsidR="00325624" w:rsidSect="000423A3">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3C2" w:rsidRDefault="005D43C2" w:rsidP="000423A3">
      <w:r>
        <w:separator/>
      </w:r>
    </w:p>
  </w:endnote>
  <w:endnote w:type="continuationSeparator" w:id="0">
    <w:p w:rsidR="005D43C2" w:rsidRDefault="005D43C2" w:rsidP="000423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B0" w:rsidRDefault="00193560">
    <w:pPr>
      <w:pStyle w:val="a5"/>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D822B0" w:rsidRDefault="00193560">
                <w:pPr>
                  <w:pStyle w:val="a5"/>
                </w:pPr>
                <w:r>
                  <w:rPr>
                    <w:rFonts w:hint="eastAsia"/>
                  </w:rPr>
                  <w:fldChar w:fldCharType="begin"/>
                </w:r>
                <w:r w:rsidR="00CD7971">
                  <w:rPr>
                    <w:rFonts w:hint="eastAsia"/>
                  </w:rPr>
                  <w:instrText xml:space="preserve"> PAGE  \* MERGEFORMAT </w:instrText>
                </w:r>
                <w:r>
                  <w:rPr>
                    <w:rFonts w:hint="eastAsia"/>
                  </w:rPr>
                  <w:fldChar w:fldCharType="separate"/>
                </w:r>
                <w:r w:rsidR="008A7BCD">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3C2" w:rsidRDefault="005D43C2" w:rsidP="000423A3">
      <w:r>
        <w:separator/>
      </w:r>
    </w:p>
  </w:footnote>
  <w:footnote w:type="continuationSeparator" w:id="0">
    <w:p w:rsidR="005D43C2" w:rsidRDefault="005D43C2" w:rsidP="000423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719F"/>
    <w:rsid w:val="000423A3"/>
    <w:rsid w:val="00177DAB"/>
    <w:rsid w:val="00193560"/>
    <w:rsid w:val="00325624"/>
    <w:rsid w:val="003B2EA1"/>
    <w:rsid w:val="00497A70"/>
    <w:rsid w:val="004C0EA9"/>
    <w:rsid w:val="005D43C2"/>
    <w:rsid w:val="007607E4"/>
    <w:rsid w:val="008A7BCD"/>
    <w:rsid w:val="00982318"/>
    <w:rsid w:val="00A06086"/>
    <w:rsid w:val="00CD7971"/>
    <w:rsid w:val="00DC63C5"/>
    <w:rsid w:val="00F471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19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4719F"/>
    <w:rPr>
      <w:b/>
      <w:bCs/>
    </w:rPr>
  </w:style>
  <w:style w:type="paragraph" w:styleId="a4">
    <w:name w:val="Normal (Web)"/>
    <w:basedOn w:val="a"/>
    <w:uiPriority w:val="99"/>
    <w:unhideWhenUsed/>
    <w:rsid w:val="00F4719F"/>
    <w:pPr>
      <w:widowControl/>
      <w:spacing w:before="100" w:beforeAutospacing="1" w:after="100" w:afterAutospacing="1"/>
      <w:jc w:val="left"/>
    </w:pPr>
    <w:rPr>
      <w:rFonts w:ascii="宋体" w:hAnsi="宋体" w:cs="宋体"/>
      <w:kern w:val="0"/>
      <w:sz w:val="24"/>
    </w:rPr>
  </w:style>
  <w:style w:type="paragraph" w:styleId="a5">
    <w:name w:val="footer"/>
    <w:basedOn w:val="a"/>
    <w:link w:val="Char"/>
    <w:uiPriority w:val="99"/>
    <w:qFormat/>
    <w:rsid w:val="00F4719F"/>
    <w:pPr>
      <w:tabs>
        <w:tab w:val="center" w:pos="4153"/>
        <w:tab w:val="right" w:pos="8306"/>
      </w:tabs>
      <w:snapToGrid w:val="0"/>
      <w:jc w:val="left"/>
    </w:pPr>
    <w:rPr>
      <w:sz w:val="18"/>
      <w:szCs w:val="18"/>
    </w:rPr>
  </w:style>
  <w:style w:type="character" w:customStyle="1" w:styleId="Char">
    <w:name w:val="页脚 Char"/>
    <w:basedOn w:val="a0"/>
    <w:link w:val="a5"/>
    <w:uiPriority w:val="99"/>
    <w:rsid w:val="00F4719F"/>
    <w:rPr>
      <w:rFonts w:ascii="Calibri" w:eastAsia="宋体" w:hAnsi="Calibri" w:cs="Times New Roman"/>
      <w:sz w:val="18"/>
      <w:szCs w:val="18"/>
    </w:rPr>
  </w:style>
  <w:style w:type="paragraph" w:styleId="a6">
    <w:name w:val="header"/>
    <w:basedOn w:val="a"/>
    <w:link w:val="Char0"/>
    <w:uiPriority w:val="99"/>
    <w:semiHidden/>
    <w:unhideWhenUsed/>
    <w:rsid w:val="00497A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97A7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WRGHO</cp:lastModifiedBy>
  <cp:revision>5</cp:revision>
  <cp:lastPrinted>2020-01-06T05:09:00Z</cp:lastPrinted>
  <dcterms:created xsi:type="dcterms:W3CDTF">2019-11-20T07:48:00Z</dcterms:created>
  <dcterms:modified xsi:type="dcterms:W3CDTF">2020-01-06T05:12:00Z</dcterms:modified>
</cp:coreProperties>
</file>